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8E78" w14:textId="77777777" w:rsidR="00D274E9" w:rsidRPr="006F16AE" w:rsidRDefault="005B6531">
      <w:pPr>
        <w:rPr>
          <w:b/>
          <w:sz w:val="28"/>
          <w:szCs w:val="28"/>
        </w:rPr>
      </w:pPr>
      <w:r>
        <w:rPr>
          <w:rFonts w:hint="eastAsia"/>
          <w:noProof/>
          <w:sz w:val="24"/>
          <w:szCs w:val="24"/>
        </w:rPr>
        <mc:AlternateContent>
          <mc:Choice Requires="wps">
            <w:drawing>
              <wp:anchor distT="0" distB="0" distL="114300" distR="114300" simplePos="0" relativeHeight="251644416" behindDoc="0" locked="0" layoutInCell="1" allowOverlap="1" wp14:anchorId="7102E022" wp14:editId="165D6154">
                <wp:simplePos x="0" y="0"/>
                <wp:positionH relativeFrom="column">
                  <wp:posOffset>1358265</wp:posOffset>
                </wp:positionH>
                <wp:positionV relativeFrom="paragraph">
                  <wp:posOffset>377825</wp:posOffset>
                </wp:positionV>
                <wp:extent cx="1790700" cy="361950"/>
                <wp:effectExtent l="0" t="0" r="19050" b="190500"/>
                <wp:wrapNone/>
                <wp:docPr id="2" name="吹き出し: 四角形 2"/>
                <wp:cNvGraphicFramePr/>
                <a:graphic xmlns:a="http://schemas.openxmlformats.org/drawingml/2006/main">
                  <a:graphicData uri="http://schemas.microsoft.com/office/word/2010/wordprocessingShape">
                    <wps:wsp>
                      <wps:cNvSpPr/>
                      <wps:spPr>
                        <a:xfrm>
                          <a:off x="0" y="0"/>
                          <a:ext cx="1790700" cy="361950"/>
                        </a:xfrm>
                        <a:prstGeom prst="wedgeRectCallout">
                          <a:avLst>
                            <a:gd name="adj1" fmla="val -31101"/>
                            <a:gd name="adj2" fmla="val 96710"/>
                          </a:avLst>
                        </a:prstGeom>
                        <a:noFill/>
                        <a:ln w="25400" cap="flat" cmpd="sng" algn="ctr">
                          <a:solidFill>
                            <a:srgbClr val="4F81BD">
                              <a:shade val="50000"/>
                            </a:srgbClr>
                          </a:solidFill>
                          <a:prstDash val="solid"/>
                        </a:ln>
                        <a:effectLst/>
                      </wps:spPr>
                      <wps:txbx>
                        <w:txbxContent>
                          <w:p w14:paraId="1F7E703B" w14:textId="77777777" w:rsidR="005B6531" w:rsidRPr="005B6531" w:rsidRDefault="005B6531" w:rsidP="005B6531">
                            <w:pPr>
                              <w:rPr>
                                <w:color w:val="000000" w:themeColor="text1"/>
                              </w:rPr>
                            </w:pPr>
                            <w:r>
                              <w:rPr>
                                <w:rFonts w:hint="eastAsia"/>
                                <w:color w:val="000000" w:themeColor="text1"/>
                              </w:rPr>
                              <w:t>マンションや管理組合名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02E0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106.95pt;margin-top:29.75pt;width:141pt;height:28.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" adj="4082,31689" filled="f" strokecolor="#385d8a" strokeweight="2pt">
                <v:textbox>
                  <w:txbxContent>
                    <w:p w14:paraId="1F7E703B" w14:textId="77777777" w:rsidR="005B6531" w:rsidRPr="005B6531" w:rsidRDefault="005B6531" w:rsidP="005B6531">
                      <w:pPr>
                        <w:rPr>
                          <w:color w:val="000000" w:themeColor="text1"/>
                        </w:rPr>
                      </w:pPr>
                      <w:r>
                        <w:rPr>
                          <w:rFonts w:hint="eastAsia"/>
                          <w:color w:val="000000" w:themeColor="text1"/>
                        </w:rPr>
                        <w:t>マンションや管理組合名</w:t>
                      </w:r>
                    </w:p>
                  </w:txbxContent>
                </v:textbox>
              </v:shape>
            </w:pict>
          </mc:Fallback>
        </mc:AlternateContent>
      </w:r>
      <w:r>
        <w:rPr>
          <w:rFonts w:hint="eastAsia"/>
          <w:noProof/>
          <w:sz w:val="24"/>
          <w:szCs w:val="24"/>
        </w:rPr>
        <mc:AlternateContent>
          <mc:Choice Requires="wps">
            <w:drawing>
              <wp:anchor distT="0" distB="0" distL="114300" distR="114300" simplePos="0" relativeHeight="251641344" behindDoc="0" locked="0" layoutInCell="1" allowOverlap="1" wp14:anchorId="176B996D" wp14:editId="15E9B022">
                <wp:simplePos x="0" y="0"/>
                <wp:positionH relativeFrom="column">
                  <wp:posOffset>1539240</wp:posOffset>
                </wp:positionH>
                <wp:positionV relativeFrom="paragraph">
                  <wp:posOffset>-517525</wp:posOffset>
                </wp:positionV>
                <wp:extent cx="1790700" cy="361950"/>
                <wp:effectExtent l="0" t="0" r="19050" b="266700"/>
                <wp:wrapNone/>
                <wp:docPr id="1" name="吹き出し: 四角形 1"/>
                <wp:cNvGraphicFramePr/>
                <a:graphic xmlns:a="http://schemas.openxmlformats.org/drawingml/2006/main">
                  <a:graphicData uri="http://schemas.microsoft.com/office/word/2010/wordprocessingShape">
                    <wps:wsp>
                      <wps:cNvSpPr/>
                      <wps:spPr>
                        <a:xfrm>
                          <a:off x="0" y="0"/>
                          <a:ext cx="1790700" cy="361950"/>
                        </a:xfrm>
                        <a:prstGeom prst="wedgeRectCallout">
                          <a:avLst>
                            <a:gd name="adj1" fmla="val -32697"/>
                            <a:gd name="adj2" fmla="val 11513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BF5F72" w14:textId="77777777" w:rsidR="005B6531" w:rsidRPr="005B6531" w:rsidRDefault="005B6531" w:rsidP="005B6531">
                            <w:pPr>
                              <w:rPr>
                                <w:color w:val="000000" w:themeColor="text1"/>
                              </w:rPr>
                            </w:pPr>
                            <w:r>
                              <w:rPr>
                                <w:rFonts w:hint="eastAsia"/>
                                <w:color w:val="000000" w:themeColor="text1"/>
                              </w:rPr>
                              <w:t>マンションや管理組合名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6B996D" id="吹き出し: 四角形 1" o:spid="_x0000_s1027" type="#_x0000_t61" style="position:absolute;left:0;text-align:left;margin-left:121.2pt;margin-top:-40.75pt;width:141pt;height:28.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" adj="3737,35668" filled="f" strokecolor="#243f60 [1604]" strokeweight="2pt">
                <v:textbox>
                  <w:txbxContent>
                    <w:p w14:paraId="48BF5F72" w14:textId="77777777" w:rsidR="005B6531" w:rsidRPr="005B6531" w:rsidRDefault="005B6531" w:rsidP="005B6531">
                      <w:pPr>
                        <w:rPr>
                          <w:color w:val="000000" w:themeColor="text1"/>
                        </w:rPr>
                      </w:pPr>
                      <w:r>
                        <w:rPr>
                          <w:rFonts w:hint="eastAsia"/>
                          <w:color w:val="000000" w:themeColor="text1"/>
                        </w:rPr>
                        <w:t>マンションや管理組合名</w:t>
                      </w:r>
                    </w:p>
                  </w:txbxContent>
                </v:textbox>
              </v:shape>
            </w:pict>
          </mc:Fallback>
        </mc:AlternateContent>
      </w:r>
      <w:r w:rsidR="006F16AE">
        <w:rPr>
          <w:rFonts w:hint="eastAsia"/>
          <w:sz w:val="24"/>
          <w:szCs w:val="24"/>
        </w:rPr>
        <w:t xml:space="preserve">　　　　　　　　</w:t>
      </w:r>
      <w:r w:rsidR="00656B50">
        <w:rPr>
          <w:rFonts w:hint="eastAsia"/>
          <w:sz w:val="24"/>
          <w:szCs w:val="24"/>
        </w:rPr>
        <w:t xml:space="preserve">　</w:t>
      </w:r>
      <w:r w:rsidR="006F16AE">
        <w:rPr>
          <w:rFonts w:hint="eastAsia"/>
          <w:sz w:val="24"/>
          <w:szCs w:val="24"/>
        </w:rPr>
        <w:t xml:space="preserve">　</w:t>
      </w:r>
      <w:r w:rsidR="006F16AE" w:rsidRPr="006F16AE">
        <w:rPr>
          <w:rFonts w:hint="eastAsia"/>
          <w:b/>
          <w:sz w:val="28"/>
          <w:szCs w:val="28"/>
        </w:rPr>
        <w:t>○○○自主防災組織規約</w:t>
      </w:r>
    </w:p>
    <w:p w14:paraId="3C849791" w14:textId="77777777" w:rsidR="00CD20ED" w:rsidRDefault="00CD20ED">
      <w:pPr>
        <w:rPr>
          <w:sz w:val="24"/>
          <w:szCs w:val="24"/>
        </w:rPr>
      </w:pPr>
    </w:p>
    <w:p w14:paraId="45B766D3" w14:textId="77777777" w:rsidR="006F16AE" w:rsidRDefault="006F16AE">
      <w:pPr>
        <w:rPr>
          <w:sz w:val="24"/>
          <w:szCs w:val="24"/>
        </w:rPr>
      </w:pPr>
      <w:r>
        <w:rPr>
          <w:rFonts w:hint="eastAsia"/>
          <w:sz w:val="24"/>
          <w:szCs w:val="24"/>
        </w:rPr>
        <w:t>(</w:t>
      </w:r>
      <w:r>
        <w:rPr>
          <w:rFonts w:hint="eastAsia"/>
          <w:sz w:val="24"/>
          <w:szCs w:val="24"/>
        </w:rPr>
        <w:t>名称</w:t>
      </w:r>
      <w:r>
        <w:rPr>
          <w:rFonts w:hint="eastAsia"/>
          <w:sz w:val="24"/>
          <w:szCs w:val="24"/>
        </w:rPr>
        <w:t>)</w:t>
      </w:r>
    </w:p>
    <w:p w14:paraId="27F07BA1" w14:textId="77777777" w:rsidR="006F16AE" w:rsidRDefault="006F16AE">
      <w:pPr>
        <w:rPr>
          <w:sz w:val="24"/>
          <w:szCs w:val="24"/>
        </w:rPr>
      </w:pPr>
      <w:r>
        <w:rPr>
          <w:rFonts w:hint="eastAsia"/>
          <w:sz w:val="24"/>
          <w:szCs w:val="24"/>
        </w:rPr>
        <w:t>第</w:t>
      </w:r>
      <w:r>
        <w:rPr>
          <w:rFonts w:hint="eastAsia"/>
          <w:sz w:val="24"/>
          <w:szCs w:val="24"/>
        </w:rPr>
        <w:t>1</w:t>
      </w:r>
      <w:r>
        <w:rPr>
          <w:rFonts w:hint="eastAsia"/>
          <w:sz w:val="24"/>
          <w:szCs w:val="24"/>
        </w:rPr>
        <w:t>条　　本組織は、○○○自主防災組織</w:t>
      </w:r>
      <w:r>
        <w:rPr>
          <w:rFonts w:hint="eastAsia"/>
          <w:sz w:val="24"/>
          <w:szCs w:val="24"/>
        </w:rPr>
        <w:t>(</w:t>
      </w:r>
      <w:r>
        <w:rPr>
          <w:rFonts w:hint="eastAsia"/>
          <w:sz w:val="24"/>
          <w:szCs w:val="24"/>
        </w:rPr>
        <w:t>以下「防災組織」という。</w:t>
      </w:r>
      <w:r>
        <w:rPr>
          <w:rFonts w:hint="eastAsia"/>
          <w:sz w:val="24"/>
          <w:szCs w:val="24"/>
        </w:rPr>
        <w:t>)</w:t>
      </w:r>
      <w:r>
        <w:rPr>
          <w:rFonts w:hint="eastAsia"/>
          <w:sz w:val="24"/>
          <w:szCs w:val="24"/>
        </w:rPr>
        <w:t>と称する。</w:t>
      </w:r>
    </w:p>
    <w:p w14:paraId="4FC39432" w14:textId="77777777" w:rsidR="006F16AE" w:rsidRDefault="005B6531">
      <w:pPr>
        <w:rPr>
          <w:sz w:val="24"/>
          <w:szCs w:val="24"/>
        </w:rPr>
      </w:pPr>
      <w:r>
        <w:rPr>
          <w:rFonts w:hint="eastAsia"/>
          <w:noProof/>
          <w:sz w:val="24"/>
          <w:szCs w:val="24"/>
        </w:rPr>
        <mc:AlternateContent>
          <mc:Choice Requires="wps">
            <w:drawing>
              <wp:anchor distT="0" distB="0" distL="114300" distR="114300" simplePos="0" relativeHeight="251647488" behindDoc="0" locked="0" layoutInCell="1" allowOverlap="1" wp14:anchorId="4116D168" wp14:editId="236C6072">
                <wp:simplePos x="0" y="0"/>
                <wp:positionH relativeFrom="column">
                  <wp:posOffset>1577340</wp:posOffset>
                </wp:positionH>
                <wp:positionV relativeFrom="paragraph">
                  <wp:posOffset>25400</wp:posOffset>
                </wp:positionV>
                <wp:extent cx="1104900" cy="361950"/>
                <wp:effectExtent l="0" t="0" r="19050" b="114300"/>
                <wp:wrapNone/>
                <wp:docPr id="3" name="吹き出し: 四角形 3"/>
                <wp:cNvGraphicFramePr/>
                <a:graphic xmlns:a="http://schemas.openxmlformats.org/drawingml/2006/main">
                  <a:graphicData uri="http://schemas.microsoft.com/office/word/2010/wordprocessingShape">
                    <wps:wsp>
                      <wps:cNvSpPr/>
                      <wps:spPr>
                        <a:xfrm>
                          <a:off x="0" y="0"/>
                          <a:ext cx="1104900" cy="361950"/>
                        </a:xfrm>
                        <a:prstGeom prst="wedgeRectCallout">
                          <a:avLst>
                            <a:gd name="adj1" fmla="val -29505"/>
                            <a:gd name="adj2" fmla="val 75657"/>
                          </a:avLst>
                        </a:prstGeom>
                        <a:noFill/>
                        <a:ln w="25400" cap="flat" cmpd="sng" algn="ctr">
                          <a:solidFill>
                            <a:srgbClr val="4F81BD">
                              <a:shade val="50000"/>
                            </a:srgbClr>
                          </a:solidFill>
                          <a:prstDash val="solid"/>
                        </a:ln>
                        <a:effectLst/>
                      </wps:spPr>
                      <wps:txbx>
                        <w:txbxContent>
                          <w:p w14:paraId="2CBB7178" w14:textId="77777777" w:rsidR="005B6531" w:rsidRPr="005B6531" w:rsidRDefault="005B6531" w:rsidP="005B6531">
                            <w:pPr>
                              <w:rPr>
                                <w:color w:val="000000" w:themeColor="text1"/>
                              </w:rPr>
                            </w:pPr>
                            <w:r>
                              <w:rPr>
                                <w:rFonts w:hint="eastAsia"/>
                                <w:color w:val="000000" w:themeColor="text1"/>
                              </w:rPr>
                              <w:t>マンション名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16D168" id="吹き出し: 四角形 3" o:spid="_x0000_s1028" type="#_x0000_t61" style="position:absolute;left:0;text-align:left;margin-left:124.2pt;margin-top:2pt;width:87pt;height:28.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" adj="4427,27142" filled="f" strokecolor="#385d8a" strokeweight="2pt">
                <v:textbox>
                  <w:txbxContent>
                    <w:p w14:paraId="2CBB7178" w14:textId="77777777" w:rsidR="005B6531" w:rsidRPr="005B6531" w:rsidRDefault="005B6531" w:rsidP="005B6531">
                      <w:pPr>
                        <w:rPr>
                          <w:color w:val="000000" w:themeColor="text1"/>
                        </w:rPr>
                      </w:pPr>
                      <w:r>
                        <w:rPr>
                          <w:rFonts w:hint="eastAsia"/>
                          <w:color w:val="000000" w:themeColor="text1"/>
                        </w:rPr>
                        <w:t>マンション名</w:t>
                      </w:r>
                    </w:p>
                  </w:txbxContent>
                </v:textbox>
              </v:shape>
            </w:pict>
          </mc:Fallback>
        </mc:AlternateContent>
      </w:r>
    </w:p>
    <w:p w14:paraId="1D1931A9" w14:textId="77777777" w:rsidR="006F16AE" w:rsidRDefault="006F16AE">
      <w:pPr>
        <w:rPr>
          <w:sz w:val="24"/>
          <w:szCs w:val="24"/>
        </w:rPr>
      </w:pPr>
      <w:r>
        <w:rPr>
          <w:rFonts w:hint="eastAsia"/>
          <w:sz w:val="24"/>
          <w:szCs w:val="24"/>
        </w:rPr>
        <w:t>(</w:t>
      </w:r>
      <w:r>
        <w:rPr>
          <w:rFonts w:hint="eastAsia"/>
          <w:sz w:val="24"/>
          <w:szCs w:val="24"/>
        </w:rPr>
        <w:t>目的</w:t>
      </w:r>
      <w:r>
        <w:rPr>
          <w:rFonts w:hint="eastAsia"/>
          <w:sz w:val="24"/>
          <w:szCs w:val="24"/>
        </w:rPr>
        <w:t>)</w:t>
      </w:r>
    </w:p>
    <w:p w14:paraId="6A92DEA8" w14:textId="77777777" w:rsidR="006F16AE" w:rsidRDefault="006F16AE">
      <w:pPr>
        <w:rPr>
          <w:sz w:val="24"/>
          <w:szCs w:val="24"/>
        </w:rPr>
      </w:pPr>
      <w:r>
        <w:rPr>
          <w:rFonts w:hint="eastAsia"/>
          <w:sz w:val="24"/>
          <w:szCs w:val="24"/>
        </w:rPr>
        <w:t>第</w:t>
      </w:r>
      <w:r>
        <w:rPr>
          <w:rFonts w:hint="eastAsia"/>
          <w:sz w:val="24"/>
          <w:szCs w:val="24"/>
        </w:rPr>
        <w:t>2</w:t>
      </w:r>
      <w:r>
        <w:rPr>
          <w:rFonts w:hint="eastAsia"/>
          <w:sz w:val="24"/>
          <w:szCs w:val="24"/>
        </w:rPr>
        <w:t>条　　防災組織は、○○○区分所有者及び居住者の協力のもとに住民の隣</w:t>
      </w:r>
    </w:p>
    <w:p w14:paraId="1F74D110" w14:textId="77777777" w:rsidR="006F16AE" w:rsidRDefault="006F16AE" w:rsidP="006F16AE">
      <w:pPr>
        <w:ind w:leftChars="300" w:left="870" w:hangingChars="100" w:hanging="240"/>
        <w:rPr>
          <w:sz w:val="24"/>
          <w:szCs w:val="24"/>
        </w:rPr>
      </w:pPr>
      <w:r>
        <w:rPr>
          <w:rFonts w:hint="eastAsia"/>
          <w:sz w:val="24"/>
          <w:szCs w:val="24"/>
        </w:rPr>
        <w:t xml:space="preserve">　保協同の精神に基づく自主的な防災活動を行うことを目的とする。活動目的は地震や火災などの災害</w:t>
      </w:r>
      <w:r>
        <w:rPr>
          <w:rFonts w:hint="eastAsia"/>
          <w:sz w:val="24"/>
          <w:szCs w:val="24"/>
        </w:rPr>
        <w:t>(</w:t>
      </w:r>
      <w:r>
        <w:rPr>
          <w:rFonts w:hint="eastAsia"/>
          <w:sz w:val="24"/>
          <w:szCs w:val="24"/>
        </w:rPr>
        <w:t>以下「災害」等</w:t>
      </w:r>
      <w:r>
        <w:rPr>
          <w:rFonts w:hint="eastAsia"/>
          <w:sz w:val="24"/>
          <w:szCs w:val="24"/>
        </w:rPr>
        <w:t>)</w:t>
      </w:r>
      <w:r>
        <w:rPr>
          <w:rFonts w:hint="eastAsia"/>
          <w:sz w:val="24"/>
          <w:szCs w:val="24"/>
        </w:rPr>
        <w:t>による被害の防止及び軽減を図ることを目的とする。</w:t>
      </w:r>
    </w:p>
    <w:p w14:paraId="5F851A38" w14:textId="77777777" w:rsidR="006F16AE" w:rsidRDefault="005B6531" w:rsidP="006F16AE">
      <w:pPr>
        <w:rPr>
          <w:sz w:val="24"/>
          <w:szCs w:val="24"/>
        </w:rPr>
      </w:pPr>
      <w:r>
        <w:rPr>
          <w:rFonts w:hint="eastAsia"/>
          <w:noProof/>
          <w:sz w:val="24"/>
          <w:szCs w:val="24"/>
        </w:rPr>
        <mc:AlternateContent>
          <mc:Choice Requires="wps">
            <w:drawing>
              <wp:anchor distT="0" distB="0" distL="114300" distR="114300" simplePos="0" relativeHeight="251648512" behindDoc="0" locked="0" layoutInCell="1" allowOverlap="1" wp14:anchorId="0FBCAAD7" wp14:editId="53F2C123">
                <wp:simplePos x="0" y="0"/>
                <wp:positionH relativeFrom="column">
                  <wp:posOffset>1714500</wp:posOffset>
                </wp:positionH>
                <wp:positionV relativeFrom="paragraph">
                  <wp:posOffset>27940</wp:posOffset>
                </wp:positionV>
                <wp:extent cx="1104900" cy="361950"/>
                <wp:effectExtent l="0" t="0" r="19050" b="114300"/>
                <wp:wrapNone/>
                <wp:docPr id="5" name="吹き出し: 四角形 5"/>
                <wp:cNvGraphicFramePr/>
                <a:graphic xmlns:a="http://schemas.openxmlformats.org/drawingml/2006/main">
                  <a:graphicData uri="http://schemas.microsoft.com/office/word/2010/wordprocessingShape">
                    <wps:wsp>
                      <wps:cNvSpPr/>
                      <wps:spPr>
                        <a:xfrm>
                          <a:off x="0" y="0"/>
                          <a:ext cx="1104900" cy="361950"/>
                        </a:xfrm>
                        <a:prstGeom prst="wedgeRectCallout">
                          <a:avLst>
                            <a:gd name="adj1" fmla="val -29505"/>
                            <a:gd name="adj2" fmla="val 75657"/>
                          </a:avLst>
                        </a:prstGeom>
                        <a:noFill/>
                        <a:ln w="25400" cap="flat" cmpd="sng" algn="ctr">
                          <a:solidFill>
                            <a:srgbClr val="4F81BD">
                              <a:shade val="50000"/>
                            </a:srgbClr>
                          </a:solidFill>
                          <a:prstDash val="solid"/>
                        </a:ln>
                        <a:effectLst/>
                      </wps:spPr>
                      <wps:txbx>
                        <w:txbxContent>
                          <w:p w14:paraId="59FA88D2" w14:textId="77777777" w:rsidR="005B6531" w:rsidRPr="005B6531" w:rsidRDefault="005B6531" w:rsidP="005B6531">
                            <w:pPr>
                              <w:rPr>
                                <w:color w:val="000000" w:themeColor="text1"/>
                              </w:rPr>
                            </w:pPr>
                            <w:r>
                              <w:rPr>
                                <w:rFonts w:hint="eastAsia"/>
                                <w:color w:val="000000" w:themeColor="text1"/>
                              </w:rPr>
                              <w:t>マンション名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BCAAD7" id="吹き出し: 四角形 5" o:spid="_x0000_s1029" type="#_x0000_t61" style="position:absolute;left:0;text-align:left;margin-left:135pt;margin-top:2.2pt;width:87pt;height:28.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" adj="4427,27142" filled="f" strokecolor="#385d8a" strokeweight="2pt">
                <v:textbox>
                  <w:txbxContent>
                    <w:p w14:paraId="59FA88D2" w14:textId="77777777" w:rsidR="005B6531" w:rsidRPr="005B6531" w:rsidRDefault="005B6531" w:rsidP="005B6531">
                      <w:pPr>
                        <w:rPr>
                          <w:color w:val="000000" w:themeColor="text1"/>
                        </w:rPr>
                      </w:pPr>
                      <w:r>
                        <w:rPr>
                          <w:rFonts w:hint="eastAsia"/>
                          <w:color w:val="000000" w:themeColor="text1"/>
                        </w:rPr>
                        <w:t>マンション名</w:t>
                      </w:r>
                    </w:p>
                  </w:txbxContent>
                </v:textbox>
              </v:shape>
            </w:pict>
          </mc:Fallback>
        </mc:AlternateContent>
      </w:r>
    </w:p>
    <w:p w14:paraId="104BB428" w14:textId="77777777" w:rsidR="006F16AE" w:rsidRDefault="006F16AE" w:rsidP="006F16AE">
      <w:pPr>
        <w:rPr>
          <w:sz w:val="24"/>
          <w:szCs w:val="24"/>
        </w:rPr>
      </w:pPr>
      <w:r>
        <w:rPr>
          <w:rFonts w:hint="eastAsia"/>
          <w:sz w:val="24"/>
          <w:szCs w:val="24"/>
        </w:rPr>
        <w:t>(</w:t>
      </w:r>
      <w:r>
        <w:rPr>
          <w:rFonts w:hint="eastAsia"/>
          <w:sz w:val="24"/>
          <w:szCs w:val="24"/>
        </w:rPr>
        <w:t>構成員</w:t>
      </w:r>
      <w:r>
        <w:rPr>
          <w:rFonts w:hint="eastAsia"/>
          <w:sz w:val="24"/>
          <w:szCs w:val="24"/>
        </w:rPr>
        <w:t>)</w:t>
      </w:r>
    </w:p>
    <w:p w14:paraId="434B25E4" w14:textId="77777777" w:rsidR="006F16AE" w:rsidRDefault="006F16AE" w:rsidP="006F16AE">
      <w:pPr>
        <w:rPr>
          <w:sz w:val="24"/>
          <w:szCs w:val="24"/>
        </w:rPr>
      </w:pPr>
      <w:r>
        <w:rPr>
          <w:rFonts w:hint="eastAsia"/>
          <w:sz w:val="24"/>
          <w:szCs w:val="24"/>
        </w:rPr>
        <w:t>第</w:t>
      </w:r>
      <w:r>
        <w:rPr>
          <w:rFonts w:hint="eastAsia"/>
          <w:sz w:val="24"/>
          <w:szCs w:val="24"/>
        </w:rPr>
        <w:t>3</w:t>
      </w:r>
      <w:r>
        <w:rPr>
          <w:rFonts w:hint="eastAsia"/>
          <w:sz w:val="24"/>
          <w:szCs w:val="24"/>
        </w:rPr>
        <w:t>条　　防災組織は、○○○に</w:t>
      </w:r>
      <w:r w:rsidR="00495307">
        <w:rPr>
          <w:rFonts w:hint="eastAsia"/>
          <w:sz w:val="24"/>
          <w:szCs w:val="24"/>
        </w:rPr>
        <w:t>居住</w:t>
      </w:r>
      <w:r w:rsidR="00656F8A">
        <w:rPr>
          <w:rFonts w:hint="eastAsia"/>
          <w:sz w:val="24"/>
          <w:szCs w:val="24"/>
        </w:rPr>
        <w:t>、所有</w:t>
      </w:r>
      <w:r w:rsidR="00495307">
        <w:rPr>
          <w:rFonts w:hint="eastAsia"/>
          <w:sz w:val="24"/>
          <w:szCs w:val="24"/>
        </w:rPr>
        <w:t>する者をもって構成する。</w:t>
      </w:r>
    </w:p>
    <w:p w14:paraId="34F980FB" w14:textId="77777777" w:rsidR="006F16AE" w:rsidRDefault="005B6531">
      <w:pPr>
        <w:rPr>
          <w:sz w:val="24"/>
          <w:szCs w:val="24"/>
        </w:rPr>
      </w:pPr>
      <w:r>
        <w:rPr>
          <w:rFonts w:hint="eastAsia"/>
          <w:noProof/>
          <w:sz w:val="24"/>
          <w:szCs w:val="24"/>
        </w:rPr>
        <mc:AlternateContent>
          <mc:Choice Requires="wps">
            <w:drawing>
              <wp:anchor distT="0" distB="0" distL="114300" distR="114300" simplePos="0" relativeHeight="251651584" behindDoc="0" locked="0" layoutInCell="1" allowOverlap="1" wp14:anchorId="22E83D0C" wp14:editId="427ACD53">
                <wp:simplePos x="0" y="0"/>
                <wp:positionH relativeFrom="column">
                  <wp:posOffset>2358390</wp:posOffset>
                </wp:positionH>
                <wp:positionV relativeFrom="paragraph">
                  <wp:posOffset>6350</wp:posOffset>
                </wp:positionV>
                <wp:extent cx="1028700" cy="361950"/>
                <wp:effectExtent l="0" t="0" r="19050" b="114300"/>
                <wp:wrapNone/>
                <wp:docPr id="8" name="吹き出し: 四角形 8"/>
                <wp:cNvGraphicFramePr/>
                <a:graphic xmlns:a="http://schemas.openxmlformats.org/drawingml/2006/main">
                  <a:graphicData uri="http://schemas.microsoft.com/office/word/2010/wordprocessingShape">
                    <wps:wsp>
                      <wps:cNvSpPr/>
                      <wps:spPr>
                        <a:xfrm>
                          <a:off x="0" y="0"/>
                          <a:ext cx="1028700" cy="361950"/>
                        </a:xfrm>
                        <a:prstGeom prst="wedgeRectCallout">
                          <a:avLst>
                            <a:gd name="adj1" fmla="val -29505"/>
                            <a:gd name="adj2" fmla="val 75657"/>
                          </a:avLst>
                        </a:prstGeom>
                        <a:noFill/>
                        <a:ln w="25400" cap="flat" cmpd="sng" algn="ctr">
                          <a:solidFill>
                            <a:srgbClr val="4F81BD">
                              <a:shade val="50000"/>
                            </a:srgbClr>
                          </a:solidFill>
                          <a:prstDash val="solid"/>
                        </a:ln>
                        <a:effectLst/>
                      </wps:spPr>
                      <wps:txbx>
                        <w:txbxContent>
                          <w:p w14:paraId="266DE7E1" w14:textId="77777777" w:rsidR="005B6531" w:rsidRPr="005B6531" w:rsidRDefault="005B6531" w:rsidP="005B6531">
                            <w:pPr>
                              <w:rPr>
                                <w:color w:val="000000" w:themeColor="text1"/>
                              </w:rPr>
                            </w:pPr>
                            <w:r>
                              <w:rPr>
                                <w:rFonts w:hint="eastAsia"/>
                                <w:color w:val="000000" w:themeColor="text1"/>
                              </w:rPr>
                              <w:t>管理室など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E83D0C" id="吹き出し: 四角形 8" o:spid="_x0000_s1030" type="#_x0000_t61" style="position:absolute;left:0;text-align:left;margin-left:185.7pt;margin-top:.5pt;width:81pt;height:28.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" adj="4427,27142" filled="f" strokecolor="#385d8a" strokeweight="2pt">
                <v:textbox>
                  <w:txbxContent>
                    <w:p w14:paraId="266DE7E1" w14:textId="77777777" w:rsidR="005B6531" w:rsidRPr="005B6531" w:rsidRDefault="005B6531" w:rsidP="005B6531">
                      <w:pPr>
                        <w:rPr>
                          <w:color w:val="000000" w:themeColor="text1"/>
                        </w:rPr>
                      </w:pPr>
                      <w:r>
                        <w:rPr>
                          <w:rFonts w:hint="eastAsia"/>
                          <w:color w:val="000000" w:themeColor="text1"/>
                        </w:rPr>
                        <w:t>管理室など</w:t>
                      </w:r>
                    </w:p>
                  </w:txbxContent>
                </v:textbox>
              </v:shape>
            </w:pict>
          </mc:Fallback>
        </mc:AlternateContent>
      </w:r>
    </w:p>
    <w:p w14:paraId="62D5FF43" w14:textId="77777777" w:rsidR="006F16AE" w:rsidRDefault="006F16AE" w:rsidP="006F16AE">
      <w:pPr>
        <w:rPr>
          <w:sz w:val="24"/>
          <w:szCs w:val="24"/>
        </w:rPr>
      </w:pPr>
      <w:r>
        <w:rPr>
          <w:rFonts w:hint="eastAsia"/>
          <w:sz w:val="24"/>
          <w:szCs w:val="24"/>
        </w:rPr>
        <w:t>(</w:t>
      </w:r>
      <w:r>
        <w:rPr>
          <w:rFonts w:hint="eastAsia"/>
          <w:sz w:val="24"/>
          <w:szCs w:val="24"/>
        </w:rPr>
        <w:t>活動拠点の所在地</w:t>
      </w:r>
      <w:r>
        <w:rPr>
          <w:rFonts w:hint="eastAsia"/>
          <w:sz w:val="24"/>
          <w:szCs w:val="24"/>
        </w:rPr>
        <w:t>)</w:t>
      </w:r>
    </w:p>
    <w:p w14:paraId="46AEA4A0" w14:textId="77777777" w:rsidR="006F16AE" w:rsidRDefault="00495307">
      <w:pPr>
        <w:rPr>
          <w:sz w:val="24"/>
          <w:szCs w:val="24"/>
        </w:rPr>
      </w:pPr>
      <w:r>
        <w:rPr>
          <w:rFonts w:hint="eastAsia"/>
          <w:sz w:val="24"/>
          <w:szCs w:val="24"/>
        </w:rPr>
        <w:t>第</w:t>
      </w:r>
      <w:r>
        <w:rPr>
          <w:rFonts w:hint="eastAsia"/>
          <w:sz w:val="24"/>
          <w:szCs w:val="24"/>
        </w:rPr>
        <w:t>4</w:t>
      </w:r>
      <w:r>
        <w:rPr>
          <w:rFonts w:hint="eastAsia"/>
          <w:sz w:val="24"/>
          <w:szCs w:val="24"/>
        </w:rPr>
        <w:t>条　　防災組織の事務室は、○○○に置く。</w:t>
      </w:r>
    </w:p>
    <w:p w14:paraId="34EE6E8F" w14:textId="77777777" w:rsidR="00495307" w:rsidRDefault="00495307">
      <w:pPr>
        <w:rPr>
          <w:sz w:val="24"/>
          <w:szCs w:val="24"/>
        </w:rPr>
      </w:pPr>
    </w:p>
    <w:p w14:paraId="3A143506" w14:textId="77777777" w:rsidR="00495307" w:rsidRDefault="00495307">
      <w:pPr>
        <w:rPr>
          <w:sz w:val="24"/>
          <w:szCs w:val="24"/>
        </w:rPr>
      </w:pPr>
      <w:r>
        <w:rPr>
          <w:rFonts w:hint="eastAsia"/>
          <w:sz w:val="24"/>
          <w:szCs w:val="24"/>
        </w:rPr>
        <w:t>(</w:t>
      </w:r>
      <w:r>
        <w:rPr>
          <w:rFonts w:hint="eastAsia"/>
          <w:sz w:val="24"/>
          <w:szCs w:val="24"/>
        </w:rPr>
        <w:t>事業</w:t>
      </w:r>
      <w:r>
        <w:rPr>
          <w:rFonts w:hint="eastAsia"/>
          <w:sz w:val="24"/>
          <w:szCs w:val="24"/>
        </w:rPr>
        <w:t>)</w:t>
      </w:r>
    </w:p>
    <w:p w14:paraId="3442EF30" w14:textId="77777777" w:rsidR="00495307" w:rsidRDefault="00495307">
      <w:pPr>
        <w:rPr>
          <w:sz w:val="24"/>
          <w:szCs w:val="24"/>
        </w:rPr>
      </w:pPr>
      <w:r>
        <w:rPr>
          <w:rFonts w:hint="eastAsia"/>
          <w:sz w:val="24"/>
          <w:szCs w:val="24"/>
        </w:rPr>
        <w:t>第</w:t>
      </w:r>
      <w:r>
        <w:rPr>
          <w:rFonts w:hint="eastAsia"/>
          <w:sz w:val="24"/>
          <w:szCs w:val="24"/>
        </w:rPr>
        <w:t>5</w:t>
      </w:r>
      <w:r>
        <w:rPr>
          <w:rFonts w:hint="eastAsia"/>
          <w:sz w:val="24"/>
          <w:szCs w:val="24"/>
        </w:rPr>
        <w:t>条　　防災組織は、第</w:t>
      </w:r>
      <w:r>
        <w:rPr>
          <w:rFonts w:hint="eastAsia"/>
          <w:sz w:val="24"/>
          <w:szCs w:val="24"/>
        </w:rPr>
        <w:t>2</w:t>
      </w:r>
      <w:r>
        <w:rPr>
          <w:rFonts w:hint="eastAsia"/>
          <w:sz w:val="24"/>
          <w:szCs w:val="24"/>
        </w:rPr>
        <w:t>条の目的を達成するために、次の事業を行う。</w:t>
      </w:r>
    </w:p>
    <w:p w14:paraId="06DECD46" w14:textId="77777777" w:rsidR="00495307" w:rsidRDefault="00495307">
      <w:pPr>
        <w:rPr>
          <w:sz w:val="24"/>
          <w:szCs w:val="24"/>
        </w:rPr>
      </w:pPr>
      <w:r>
        <w:rPr>
          <w:rFonts w:hint="eastAsia"/>
          <w:sz w:val="24"/>
          <w:szCs w:val="24"/>
        </w:rPr>
        <w:t xml:space="preserve">　　　①　防災に関する知識の普及に関すること。</w:t>
      </w:r>
    </w:p>
    <w:p w14:paraId="2C7598D3" w14:textId="77777777" w:rsidR="00495307" w:rsidRDefault="00495307">
      <w:pPr>
        <w:rPr>
          <w:sz w:val="24"/>
          <w:szCs w:val="24"/>
        </w:rPr>
      </w:pPr>
      <w:r>
        <w:rPr>
          <w:rFonts w:hint="eastAsia"/>
          <w:sz w:val="24"/>
          <w:szCs w:val="24"/>
        </w:rPr>
        <w:t xml:space="preserve">　　　②　地震等に対する災害の防止に関すること。</w:t>
      </w:r>
    </w:p>
    <w:p w14:paraId="36749871" w14:textId="77777777" w:rsidR="00495307" w:rsidRDefault="00495307" w:rsidP="00495307">
      <w:pPr>
        <w:ind w:left="1200" w:hangingChars="500" w:hanging="1200"/>
        <w:rPr>
          <w:sz w:val="24"/>
          <w:szCs w:val="24"/>
        </w:rPr>
      </w:pPr>
      <w:r>
        <w:rPr>
          <w:rFonts w:hint="eastAsia"/>
          <w:sz w:val="24"/>
          <w:szCs w:val="24"/>
        </w:rPr>
        <w:t xml:space="preserve">　　　③　地震等の発生時における情報の収集伝達・初期消火・救出救護・避難誘導など救急対応に関すること。</w:t>
      </w:r>
    </w:p>
    <w:p w14:paraId="3208ECF6" w14:textId="77777777" w:rsidR="00495307" w:rsidRDefault="00495307" w:rsidP="00495307">
      <w:pPr>
        <w:ind w:left="1200" w:hangingChars="500" w:hanging="1200"/>
        <w:rPr>
          <w:sz w:val="24"/>
          <w:szCs w:val="24"/>
        </w:rPr>
      </w:pPr>
      <w:r>
        <w:rPr>
          <w:rFonts w:hint="eastAsia"/>
          <w:sz w:val="24"/>
          <w:szCs w:val="24"/>
        </w:rPr>
        <w:t xml:space="preserve">　　　④　防災訓練の実施に関すること。</w:t>
      </w:r>
    </w:p>
    <w:p w14:paraId="1B775EE7" w14:textId="77777777" w:rsidR="00495307" w:rsidRDefault="00495307" w:rsidP="00495307">
      <w:pPr>
        <w:ind w:left="1200" w:hangingChars="500" w:hanging="1200"/>
        <w:rPr>
          <w:sz w:val="24"/>
          <w:szCs w:val="24"/>
        </w:rPr>
      </w:pPr>
      <w:r>
        <w:rPr>
          <w:rFonts w:hint="eastAsia"/>
          <w:sz w:val="24"/>
          <w:szCs w:val="24"/>
        </w:rPr>
        <w:t xml:space="preserve">　　　⑤　防災資機材等の備蓄に関すること。</w:t>
      </w:r>
    </w:p>
    <w:p w14:paraId="4D808CF9" w14:textId="77777777" w:rsidR="00495307" w:rsidRDefault="00495307" w:rsidP="00495307">
      <w:pPr>
        <w:ind w:left="1200" w:hangingChars="500" w:hanging="1200"/>
        <w:rPr>
          <w:sz w:val="24"/>
          <w:szCs w:val="24"/>
        </w:rPr>
      </w:pPr>
      <w:r>
        <w:rPr>
          <w:rFonts w:hint="eastAsia"/>
          <w:sz w:val="24"/>
          <w:szCs w:val="24"/>
        </w:rPr>
        <w:t xml:space="preserve">　　　⑥　非常用居住世帯名簿の管理に関すること。</w:t>
      </w:r>
    </w:p>
    <w:p w14:paraId="57AD0A1E" w14:textId="77777777" w:rsidR="00495307" w:rsidRDefault="00495307" w:rsidP="00495307">
      <w:pPr>
        <w:ind w:left="1200" w:hangingChars="500" w:hanging="1200"/>
        <w:rPr>
          <w:sz w:val="24"/>
          <w:szCs w:val="24"/>
        </w:rPr>
      </w:pPr>
      <w:r>
        <w:rPr>
          <w:rFonts w:hint="eastAsia"/>
          <w:sz w:val="24"/>
          <w:szCs w:val="24"/>
        </w:rPr>
        <w:t xml:space="preserve">　　　⑦　その他防災組織の目的を達成するために必要な事項。</w:t>
      </w:r>
    </w:p>
    <w:p w14:paraId="2469FCB0" w14:textId="77777777" w:rsidR="00495307" w:rsidRDefault="005B6531" w:rsidP="00495307">
      <w:pPr>
        <w:ind w:left="1200" w:hangingChars="500" w:hanging="1200"/>
        <w:rPr>
          <w:sz w:val="24"/>
          <w:szCs w:val="24"/>
        </w:rPr>
      </w:pPr>
      <w:r>
        <w:rPr>
          <w:rFonts w:hint="eastAsia"/>
          <w:noProof/>
          <w:sz w:val="24"/>
          <w:szCs w:val="24"/>
        </w:rPr>
        <mc:AlternateContent>
          <mc:Choice Requires="wps">
            <w:drawing>
              <wp:anchor distT="0" distB="0" distL="114300" distR="114300" simplePos="0" relativeHeight="251654656" behindDoc="0" locked="0" layoutInCell="1" allowOverlap="1" wp14:anchorId="7C23CC6E" wp14:editId="04668BA7">
                <wp:simplePos x="0" y="0"/>
                <wp:positionH relativeFrom="column">
                  <wp:posOffset>2729865</wp:posOffset>
                </wp:positionH>
                <wp:positionV relativeFrom="paragraph">
                  <wp:posOffset>25400</wp:posOffset>
                </wp:positionV>
                <wp:extent cx="2647950" cy="590550"/>
                <wp:effectExtent l="0" t="0" r="19050" b="133350"/>
                <wp:wrapNone/>
                <wp:docPr id="9" name="吹き出し: 四角形 9"/>
                <wp:cNvGraphicFramePr/>
                <a:graphic xmlns:a="http://schemas.openxmlformats.org/drawingml/2006/main">
                  <a:graphicData uri="http://schemas.microsoft.com/office/word/2010/wordprocessingShape">
                    <wps:wsp>
                      <wps:cNvSpPr/>
                      <wps:spPr>
                        <a:xfrm>
                          <a:off x="0" y="0"/>
                          <a:ext cx="2647950" cy="590550"/>
                        </a:xfrm>
                        <a:prstGeom prst="wedgeRectCallout">
                          <a:avLst>
                            <a:gd name="adj1" fmla="val -35540"/>
                            <a:gd name="adj2" fmla="val 67762"/>
                          </a:avLst>
                        </a:prstGeom>
                        <a:noFill/>
                        <a:ln w="25400" cap="flat" cmpd="sng" algn="ctr">
                          <a:solidFill>
                            <a:srgbClr val="4F81BD">
                              <a:shade val="50000"/>
                            </a:srgbClr>
                          </a:solidFill>
                          <a:prstDash val="solid"/>
                        </a:ln>
                        <a:effectLst/>
                      </wps:spPr>
                      <wps:txbx>
                        <w:txbxContent>
                          <w:p w14:paraId="0D2F8E07" w14:textId="77777777" w:rsidR="005B6531" w:rsidRPr="005B6531" w:rsidRDefault="005B6531" w:rsidP="005B6531">
                            <w:pPr>
                              <w:rPr>
                                <w:color w:val="000000" w:themeColor="text1"/>
                              </w:rPr>
                            </w:pPr>
                            <w:r>
                              <w:rPr>
                                <w:rFonts w:hint="eastAsia"/>
                                <w:color w:val="000000" w:themeColor="text1"/>
                              </w:rPr>
                              <w:t>マンションの現状に合わせて</w:t>
                            </w:r>
                            <w:r w:rsidR="007A491C">
                              <w:rPr>
                                <w:rFonts w:hint="eastAsia"/>
                                <w:color w:val="000000" w:themeColor="text1"/>
                              </w:rPr>
                              <w:t>名称を</w:t>
                            </w:r>
                            <w:r>
                              <w:rPr>
                                <w:rFonts w:hint="eastAsia"/>
                                <w:color w:val="000000" w:themeColor="text1"/>
                              </w:rPr>
                              <w:t>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3CC6E" id="吹き出し: 四角形 9" o:spid="_x0000_s1031" type="#_x0000_t61" style="position:absolute;left:0;text-align:left;margin-left:214.95pt;margin-top:2pt;width:208.5pt;height: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" adj="3123,25437" filled="f" strokecolor="#385d8a" strokeweight="2pt">
                <v:textbox>
                  <w:txbxContent>
                    <w:p w14:paraId="0D2F8E07" w14:textId="77777777" w:rsidR="005B6531" w:rsidRPr="005B6531" w:rsidRDefault="005B6531" w:rsidP="005B6531">
                      <w:pPr>
                        <w:rPr>
                          <w:color w:val="000000" w:themeColor="text1"/>
                        </w:rPr>
                      </w:pPr>
                      <w:r>
                        <w:rPr>
                          <w:rFonts w:hint="eastAsia"/>
                          <w:color w:val="000000" w:themeColor="text1"/>
                        </w:rPr>
                        <w:t>マンションの現状に合わせて</w:t>
                      </w:r>
                      <w:r w:rsidR="007A491C">
                        <w:rPr>
                          <w:rFonts w:hint="eastAsia"/>
                          <w:color w:val="000000" w:themeColor="text1"/>
                        </w:rPr>
                        <w:t>名称を</w:t>
                      </w:r>
                      <w:r>
                        <w:rPr>
                          <w:rFonts w:hint="eastAsia"/>
                          <w:color w:val="000000" w:themeColor="text1"/>
                        </w:rPr>
                        <w:t>変更してください</w:t>
                      </w:r>
                    </w:p>
                  </w:txbxContent>
                </v:textbox>
              </v:shape>
            </w:pict>
          </mc:Fallback>
        </mc:AlternateContent>
      </w:r>
    </w:p>
    <w:p w14:paraId="110FB2F9" w14:textId="77777777" w:rsidR="00495307" w:rsidRDefault="00495307" w:rsidP="00495307">
      <w:pPr>
        <w:ind w:left="1200" w:hangingChars="500" w:hanging="1200"/>
        <w:rPr>
          <w:sz w:val="24"/>
          <w:szCs w:val="24"/>
        </w:rPr>
      </w:pPr>
      <w:r>
        <w:rPr>
          <w:rFonts w:hint="eastAsia"/>
          <w:sz w:val="24"/>
          <w:szCs w:val="24"/>
        </w:rPr>
        <w:t>(</w:t>
      </w:r>
      <w:r>
        <w:rPr>
          <w:rFonts w:hint="eastAsia"/>
          <w:sz w:val="24"/>
          <w:szCs w:val="24"/>
        </w:rPr>
        <w:t>役員</w:t>
      </w:r>
      <w:r>
        <w:rPr>
          <w:rFonts w:hint="eastAsia"/>
          <w:sz w:val="24"/>
          <w:szCs w:val="24"/>
        </w:rPr>
        <w:t>)</w:t>
      </w:r>
    </w:p>
    <w:p w14:paraId="2251B56E" w14:textId="77777777" w:rsidR="00495307" w:rsidRDefault="00495307" w:rsidP="00495307">
      <w:pPr>
        <w:ind w:left="1200" w:hangingChars="500" w:hanging="1200"/>
        <w:rPr>
          <w:sz w:val="24"/>
          <w:szCs w:val="24"/>
        </w:rPr>
      </w:pPr>
      <w:r>
        <w:rPr>
          <w:rFonts w:hint="eastAsia"/>
          <w:sz w:val="24"/>
          <w:szCs w:val="24"/>
        </w:rPr>
        <w:t>第</w:t>
      </w:r>
      <w:r>
        <w:rPr>
          <w:rFonts w:hint="eastAsia"/>
          <w:sz w:val="24"/>
          <w:szCs w:val="24"/>
        </w:rPr>
        <w:t>6</w:t>
      </w:r>
      <w:r>
        <w:rPr>
          <w:rFonts w:hint="eastAsia"/>
          <w:sz w:val="24"/>
          <w:szCs w:val="24"/>
        </w:rPr>
        <w:t>条　　防災組織に次の</w:t>
      </w:r>
      <w:r w:rsidR="00B8163B">
        <w:rPr>
          <w:rFonts w:hint="eastAsia"/>
          <w:sz w:val="24"/>
          <w:szCs w:val="24"/>
        </w:rPr>
        <w:t>役員を置く。</w:t>
      </w:r>
    </w:p>
    <w:p w14:paraId="695E6F74" w14:textId="4EF09EEC" w:rsidR="00B04F7D" w:rsidRDefault="00B8163B" w:rsidP="00B04F7D">
      <w:pPr>
        <w:ind w:left="1200" w:hangingChars="500" w:hanging="1200"/>
        <w:rPr>
          <w:rFonts w:hint="eastAsia"/>
          <w:sz w:val="24"/>
          <w:szCs w:val="24"/>
        </w:rPr>
      </w:pPr>
      <w:r>
        <w:rPr>
          <w:rFonts w:hint="eastAsia"/>
          <w:sz w:val="24"/>
          <w:szCs w:val="24"/>
        </w:rPr>
        <w:t xml:space="preserve">　　　①　会長　　　</w:t>
      </w:r>
      <w:r>
        <w:rPr>
          <w:rFonts w:hint="eastAsia"/>
          <w:sz w:val="24"/>
          <w:szCs w:val="24"/>
        </w:rPr>
        <w:t>1</w:t>
      </w:r>
      <w:r>
        <w:rPr>
          <w:rFonts w:hint="eastAsia"/>
          <w:sz w:val="24"/>
          <w:szCs w:val="24"/>
        </w:rPr>
        <w:t>名</w:t>
      </w:r>
      <w:r w:rsidR="00B04F7D">
        <w:rPr>
          <w:rFonts w:hint="eastAsia"/>
          <w:sz w:val="24"/>
          <w:szCs w:val="24"/>
        </w:rPr>
        <w:t>(</w:t>
      </w:r>
      <w:r>
        <w:rPr>
          <w:rFonts w:hint="eastAsia"/>
          <w:sz w:val="24"/>
          <w:szCs w:val="24"/>
        </w:rPr>
        <w:t>○○○管理組合理事長</w:t>
      </w:r>
      <w:r w:rsidR="00B04F7D">
        <w:rPr>
          <w:rFonts w:hint="eastAsia"/>
          <w:sz w:val="24"/>
          <w:szCs w:val="24"/>
        </w:rPr>
        <w:t>)</w:t>
      </w:r>
    </w:p>
    <w:p w14:paraId="1931ED98" w14:textId="77777777" w:rsidR="00B8163B" w:rsidRDefault="00B8163B" w:rsidP="00495307">
      <w:pPr>
        <w:ind w:left="1200" w:hangingChars="500" w:hanging="1200"/>
        <w:rPr>
          <w:sz w:val="24"/>
          <w:szCs w:val="24"/>
        </w:rPr>
      </w:pPr>
      <w:r>
        <w:rPr>
          <w:rFonts w:hint="eastAsia"/>
          <w:sz w:val="24"/>
          <w:szCs w:val="24"/>
        </w:rPr>
        <w:t xml:space="preserve">　　　②　本部長　　</w:t>
      </w:r>
      <w:r>
        <w:rPr>
          <w:rFonts w:hint="eastAsia"/>
          <w:sz w:val="24"/>
          <w:szCs w:val="24"/>
        </w:rPr>
        <w:t>1</w:t>
      </w:r>
      <w:r>
        <w:rPr>
          <w:rFonts w:hint="eastAsia"/>
          <w:sz w:val="24"/>
          <w:szCs w:val="24"/>
        </w:rPr>
        <w:t>名</w:t>
      </w:r>
    </w:p>
    <w:p w14:paraId="2B74AD8C" w14:textId="77777777" w:rsidR="00B8163B" w:rsidRDefault="007A491C" w:rsidP="00495307">
      <w:pPr>
        <w:ind w:left="1200" w:hangingChars="500" w:hanging="1200"/>
        <w:rPr>
          <w:sz w:val="24"/>
          <w:szCs w:val="24"/>
        </w:rPr>
      </w:pPr>
      <w:r>
        <w:rPr>
          <w:rFonts w:hint="eastAsia"/>
          <w:noProof/>
          <w:sz w:val="24"/>
          <w:szCs w:val="24"/>
        </w:rPr>
        <mc:AlternateContent>
          <mc:Choice Requires="wps">
            <w:drawing>
              <wp:anchor distT="0" distB="0" distL="114300" distR="114300" simplePos="0" relativeHeight="251658752" behindDoc="0" locked="0" layoutInCell="1" allowOverlap="1" wp14:anchorId="6D084A86" wp14:editId="721FF41B">
                <wp:simplePos x="0" y="0"/>
                <wp:positionH relativeFrom="column">
                  <wp:posOffset>1967865</wp:posOffset>
                </wp:positionH>
                <wp:positionV relativeFrom="paragraph">
                  <wp:posOffset>25400</wp:posOffset>
                </wp:positionV>
                <wp:extent cx="1914525" cy="381000"/>
                <wp:effectExtent l="76200" t="0" r="28575" b="19050"/>
                <wp:wrapNone/>
                <wp:docPr id="10" name="吹き出し: 四角形 10"/>
                <wp:cNvGraphicFramePr/>
                <a:graphic xmlns:a="http://schemas.openxmlformats.org/drawingml/2006/main">
                  <a:graphicData uri="http://schemas.microsoft.com/office/word/2010/wordprocessingShape">
                    <wps:wsp>
                      <wps:cNvSpPr/>
                      <wps:spPr>
                        <a:xfrm>
                          <a:off x="0" y="0"/>
                          <a:ext cx="1914525" cy="381000"/>
                        </a:xfrm>
                        <a:prstGeom prst="wedgeRectCallout">
                          <a:avLst>
                            <a:gd name="adj1" fmla="val -53885"/>
                            <a:gd name="adj2" fmla="val 32278"/>
                          </a:avLst>
                        </a:prstGeom>
                        <a:noFill/>
                        <a:ln w="25400" cap="flat" cmpd="sng" algn="ctr">
                          <a:solidFill>
                            <a:srgbClr val="4F81BD">
                              <a:shade val="50000"/>
                            </a:srgbClr>
                          </a:solidFill>
                          <a:prstDash val="solid"/>
                        </a:ln>
                        <a:effectLst/>
                      </wps:spPr>
                      <wps:txbx>
                        <w:txbxContent>
                          <w:p w14:paraId="6282066F" w14:textId="77777777" w:rsidR="005B6531" w:rsidRPr="005B6531" w:rsidRDefault="007A491C" w:rsidP="005B6531">
                            <w:pPr>
                              <w:rPr>
                                <w:color w:val="000000" w:themeColor="text1"/>
                              </w:rPr>
                            </w:pPr>
                            <w:r>
                              <w:rPr>
                                <w:rFonts w:hint="eastAsia"/>
                                <w:color w:val="000000" w:themeColor="text1"/>
                              </w:rPr>
                              <w:t>計画書の班長の人数を記載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84A86" id="吹き出し: 四角形 10" o:spid="_x0000_s1032" type="#_x0000_t61" style="position:absolute;left:0;text-align:left;margin-left:154.95pt;margin-top:2pt;width:150.7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" adj="-839,17772" filled="f" strokecolor="#385d8a" strokeweight="2pt">
                <v:textbox>
                  <w:txbxContent>
                    <w:p w14:paraId="6282066F" w14:textId="77777777" w:rsidR="005B6531" w:rsidRPr="005B6531" w:rsidRDefault="007A491C" w:rsidP="005B6531">
                      <w:pPr>
                        <w:rPr>
                          <w:color w:val="000000" w:themeColor="text1"/>
                        </w:rPr>
                      </w:pPr>
                      <w:r>
                        <w:rPr>
                          <w:rFonts w:hint="eastAsia"/>
                          <w:color w:val="000000" w:themeColor="text1"/>
                        </w:rPr>
                        <w:t>計画書の班長の人数を記載</w:t>
                      </w:r>
                    </w:p>
                  </w:txbxContent>
                </v:textbox>
              </v:shape>
            </w:pict>
          </mc:Fallback>
        </mc:AlternateContent>
      </w:r>
      <w:r w:rsidR="00B8163B">
        <w:rPr>
          <w:rFonts w:hint="eastAsia"/>
          <w:sz w:val="24"/>
          <w:szCs w:val="24"/>
        </w:rPr>
        <w:t xml:space="preserve">　　　③　副本部長　</w:t>
      </w:r>
      <w:r w:rsidR="00B8163B">
        <w:rPr>
          <w:rFonts w:hint="eastAsia"/>
          <w:sz w:val="24"/>
          <w:szCs w:val="24"/>
        </w:rPr>
        <w:t>1</w:t>
      </w:r>
      <w:r w:rsidR="00B8163B">
        <w:rPr>
          <w:rFonts w:hint="eastAsia"/>
          <w:sz w:val="24"/>
          <w:szCs w:val="24"/>
        </w:rPr>
        <w:t>名</w:t>
      </w:r>
    </w:p>
    <w:p w14:paraId="363298B8" w14:textId="77777777" w:rsidR="00B8163B" w:rsidRDefault="00B8163B" w:rsidP="00495307">
      <w:pPr>
        <w:ind w:left="1200" w:hangingChars="500" w:hanging="1200"/>
        <w:rPr>
          <w:sz w:val="24"/>
          <w:szCs w:val="24"/>
        </w:rPr>
      </w:pPr>
      <w:r>
        <w:rPr>
          <w:rFonts w:hint="eastAsia"/>
          <w:sz w:val="24"/>
          <w:szCs w:val="24"/>
        </w:rPr>
        <w:t xml:space="preserve">　　　④　班長　　　○名</w:t>
      </w:r>
    </w:p>
    <w:p w14:paraId="4E19A1E9" w14:textId="77777777" w:rsidR="00CD20ED" w:rsidRDefault="00973297" w:rsidP="001B46A5">
      <w:pPr>
        <w:ind w:left="1200" w:hangingChars="500" w:hanging="1200"/>
        <w:rPr>
          <w:sz w:val="24"/>
          <w:szCs w:val="24"/>
        </w:rPr>
      </w:pPr>
      <w:r>
        <w:rPr>
          <w:rFonts w:hint="eastAsia"/>
          <w:sz w:val="24"/>
          <w:szCs w:val="24"/>
        </w:rPr>
        <w:t xml:space="preserve">　２．役員の任期は、○年とする。ただし、再任することができる。</w:t>
      </w:r>
    </w:p>
    <w:p w14:paraId="48654408" w14:textId="77777777" w:rsidR="00973297" w:rsidRDefault="00973297" w:rsidP="00495307">
      <w:pPr>
        <w:ind w:left="1200" w:hangingChars="500" w:hanging="1200"/>
        <w:rPr>
          <w:sz w:val="24"/>
          <w:szCs w:val="24"/>
        </w:rPr>
      </w:pPr>
      <w:r>
        <w:rPr>
          <w:rFonts w:hint="eastAsia"/>
          <w:sz w:val="24"/>
          <w:szCs w:val="24"/>
        </w:rPr>
        <w:lastRenderedPageBreak/>
        <w:t>(</w:t>
      </w:r>
      <w:r>
        <w:rPr>
          <w:rFonts w:hint="eastAsia"/>
          <w:sz w:val="24"/>
          <w:szCs w:val="24"/>
        </w:rPr>
        <w:t>役員の任務</w:t>
      </w:r>
      <w:r>
        <w:rPr>
          <w:rFonts w:hint="eastAsia"/>
          <w:sz w:val="24"/>
          <w:szCs w:val="24"/>
        </w:rPr>
        <w:t>)</w:t>
      </w:r>
    </w:p>
    <w:p w14:paraId="6FEFBF52" w14:textId="77777777" w:rsidR="00973297" w:rsidRDefault="00973297" w:rsidP="00495307">
      <w:pPr>
        <w:ind w:left="1200" w:hangingChars="500" w:hanging="1200"/>
        <w:rPr>
          <w:sz w:val="24"/>
          <w:szCs w:val="24"/>
        </w:rPr>
      </w:pPr>
      <w:r>
        <w:rPr>
          <w:rFonts w:hint="eastAsia"/>
          <w:sz w:val="24"/>
          <w:szCs w:val="24"/>
        </w:rPr>
        <w:t>第</w:t>
      </w:r>
      <w:r>
        <w:rPr>
          <w:rFonts w:hint="eastAsia"/>
          <w:sz w:val="24"/>
          <w:szCs w:val="24"/>
        </w:rPr>
        <w:t>7</w:t>
      </w:r>
      <w:r>
        <w:rPr>
          <w:rFonts w:hint="eastAsia"/>
          <w:sz w:val="24"/>
          <w:szCs w:val="24"/>
        </w:rPr>
        <w:t>条　　　会長は、防災組織を代表し、災害時等不在の場合は本部長に管理者の権限を委譲し対応にあたらせる。また、本部長と連絡を取り合い自主防災組織運営の協力・援助を行う。</w:t>
      </w:r>
    </w:p>
    <w:p w14:paraId="5B8B9384" w14:textId="77777777" w:rsidR="00973297" w:rsidRDefault="00973297" w:rsidP="00973297">
      <w:pPr>
        <w:ind w:leftChars="300" w:left="1350" w:hangingChars="300" w:hanging="720"/>
        <w:rPr>
          <w:sz w:val="24"/>
          <w:szCs w:val="24"/>
        </w:rPr>
      </w:pPr>
      <w:r>
        <w:rPr>
          <w:rFonts w:hint="eastAsia"/>
          <w:sz w:val="24"/>
          <w:szCs w:val="24"/>
        </w:rPr>
        <w:t xml:space="preserve">　　２．本部長は、会長に代わり防災組織を代表し、災害などの発生時における応急活動の指揮命令を行う。</w:t>
      </w:r>
    </w:p>
    <w:p w14:paraId="14A709FE" w14:textId="77777777" w:rsidR="00973297" w:rsidRDefault="00973297" w:rsidP="00973297">
      <w:pPr>
        <w:ind w:leftChars="300" w:left="1350" w:hangingChars="300" w:hanging="720"/>
        <w:rPr>
          <w:sz w:val="24"/>
          <w:szCs w:val="24"/>
        </w:rPr>
      </w:pPr>
      <w:r>
        <w:rPr>
          <w:rFonts w:hint="eastAsia"/>
          <w:sz w:val="24"/>
          <w:szCs w:val="24"/>
        </w:rPr>
        <w:t xml:space="preserve">　　３．副本部長は、本部長を補佐し、本部長に事故のあるときは、その職務を代理する。</w:t>
      </w:r>
    </w:p>
    <w:p w14:paraId="67372359" w14:textId="77777777" w:rsidR="00973297" w:rsidRDefault="00973297" w:rsidP="00973297">
      <w:pPr>
        <w:ind w:leftChars="300" w:left="1350" w:hangingChars="300" w:hanging="720"/>
        <w:rPr>
          <w:sz w:val="24"/>
          <w:szCs w:val="24"/>
        </w:rPr>
      </w:pPr>
      <w:r>
        <w:rPr>
          <w:rFonts w:hint="eastAsia"/>
          <w:sz w:val="24"/>
          <w:szCs w:val="24"/>
        </w:rPr>
        <w:t xml:space="preserve">　　４．班長は、防災組織中</w:t>
      </w:r>
      <w:r w:rsidR="00571506">
        <w:rPr>
          <w:rFonts w:hint="eastAsia"/>
          <w:sz w:val="24"/>
          <w:szCs w:val="24"/>
        </w:rPr>
        <w:t>枢の構成員となり、防災組織の運営にあたる。</w:t>
      </w:r>
    </w:p>
    <w:p w14:paraId="4953F183" w14:textId="77777777" w:rsidR="00571506" w:rsidRDefault="007A491C" w:rsidP="00571506">
      <w:pPr>
        <w:rPr>
          <w:sz w:val="24"/>
          <w:szCs w:val="24"/>
        </w:rPr>
      </w:pPr>
      <w:r>
        <w:rPr>
          <w:rFonts w:hint="eastAsia"/>
          <w:noProof/>
          <w:sz w:val="24"/>
          <w:szCs w:val="24"/>
        </w:rPr>
        <mc:AlternateContent>
          <mc:Choice Requires="wps">
            <w:drawing>
              <wp:anchor distT="0" distB="0" distL="114300" distR="114300" simplePos="0" relativeHeight="251663872" behindDoc="0" locked="0" layoutInCell="1" allowOverlap="1" wp14:anchorId="4EE4B2B5" wp14:editId="36A8B02F">
                <wp:simplePos x="0" y="0"/>
                <wp:positionH relativeFrom="column">
                  <wp:posOffset>2453640</wp:posOffset>
                </wp:positionH>
                <wp:positionV relativeFrom="paragraph">
                  <wp:posOffset>25400</wp:posOffset>
                </wp:positionV>
                <wp:extent cx="3467100" cy="409575"/>
                <wp:effectExtent l="0" t="0" r="19050" b="85725"/>
                <wp:wrapNone/>
                <wp:docPr id="11" name="吹き出し: 四角形 11"/>
                <wp:cNvGraphicFramePr/>
                <a:graphic xmlns:a="http://schemas.openxmlformats.org/drawingml/2006/main">
                  <a:graphicData uri="http://schemas.microsoft.com/office/word/2010/wordprocessingShape">
                    <wps:wsp>
                      <wps:cNvSpPr/>
                      <wps:spPr>
                        <a:xfrm>
                          <a:off x="0" y="0"/>
                          <a:ext cx="3467100" cy="409575"/>
                        </a:xfrm>
                        <a:prstGeom prst="wedgeRectCallout">
                          <a:avLst>
                            <a:gd name="adj1" fmla="val -23324"/>
                            <a:gd name="adj2" fmla="val 60785"/>
                          </a:avLst>
                        </a:prstGeom>
                        <a:noFill/>
                        <a:ln w="25400" cap="flat" cmpd="sng" algn="ctr">
                          <a:solidFill>
                            <a:srgbClr val="4F81BD">
                              <a:shade val="50000"/>
                            </a:srgbClr>
                          </a:solidFill>
                          <a:prstDash val="solid"/>
                        </a:ln>
                        <a:effectLst/>
                      </wps:spPr>
                      <wps:txbx>
                        <w:txbxContent>
                          <w:p w14:paraId="2867BFE5" w14:textId="77777777" w:rsidR="007A491C" w:rsidRPr="005B6531" w:rsidRDefault="007A491C" w:rsidP="007A491C">
                            <w:pPr>
                              <w:rPr>
                                <w:color w:val="000000" w:themeColor="text1"/>
                              </w:rPr>
                            </w:pPr>
                            <w:r>
                              <w:rPr>
                                <w:rFonts w:hint="eastAsia"/>
                                <w:color w:val="000000" w:themeColor="text1"/>
                              </w:rPr>
                              <w:t>マンションの現状に合わせて名称を変更してください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4B2B5" id="吹き出し: 四角形 11" o:spid="_x0000_s1033" type="#_x0000_t61" style="position:absolute;left:0;text-align:left;margin-left:193.2pt;margin-top:2pt;width:273pt;height:3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" adj="5762,23930" filled="f" strokecolor="#385d8a" strokeweight="2pt">
                <v:textbox>
                  <w:txbxContent>
                    <w:p w14:paraId="2867BFE5" w14:textId="77777777" w:rsidR="007A491C" w:rsidRPr="005B6531" w:rsidRDefault="007A491C" w:rsidP="007A491C">
                      <w:pPr>
                        <w:rPr>
                          <w:color w:val="000000" w:themeColor="text1"/>
                        </w:rPr>
                      </w:pPr>
                      <w:r>
                        <w:rPr>
                          <w:rFonts w:hint="eastAsia"/>
                          <w:color w:val="000000" w:themeColor="text1"/>
                        </w:rPr>
                        <w:t>マンションの現状に合わせて名称を変更してください</w:t>
                      </w:r>
                    </w:p>
                  </w:txbxContent>
                </v:textbox>
              </v:shape>
            </w:pict>
          </mc:Fallback>
        </mc:AlternateContent>
      </w:r>
    </w:p>
    <w:p w14:paraId="346502CF" w14:textId="77777777" w:rsidR="00571506" w:rsidRDefault="007A491C" w:rsidP="00571506">
      <w:pPr>
        <w:rPr>
          <w:sz w:val="24"/>
          <w:szCs w:val="24"/>
        </w:rPr>
      </w:pPr>
      <w:r>
        <w:rPr>
          <w:rFonts w:hint="eastAsia"/>
          <w:sz w:val="24"/>
          <w:szCs w:val="24"/>
        </w:rPr>
        <w:t xml:space="preserve"> </w:t>
      </w:r>
      <w:r w:rsidR="00571506">
        <w:rPr>
          <w:rFonts w:hint="eastAsia"/>
          <w:sz w:val="24"/>
          <w:szCs w:val="24"/>
        </w:rPr>
        <w:t>(</w:t>
      </w:r>
      <w:r w:rsidR="00571506">
        <w:rPr>
          <w:rFonts w:hint="eastAsia"/>
          <w:sz w:val="24"/>
          <w:szCs w:val="24"/>
        </w:rPr>
        <w:t>重要事項</w:t>
      </w:r>
      <w:r w:rsidR="00571506">
        <w:rPr>
          <w:rFonts w:hint="eastAsia"/>
          <w:sz w:val="24"/>
          <w:szCs w:val="24"/>
        </w:rPr>
        <w:t>)</w:t>
      </w:r>
    </w:p>
    <w:p w14:paraId="22299F56" w14:textId="77777777" w:rsidR="00571506" w:rsidRDefault="00571506" w:rsidP="00571506">
      <w:pPr>
        <w:ind w:left="1320" w:hangingChars="550" w:hanging="1320"/>
        <w:rPr>
          <w:sz w:val="24"/>
          <w:szCs w:val="24"/>
        </w:rPr>
      </w:pPr>
      <w:r>
        <w:rPr>
          <w:rFonts w:hint="eastAsia"/>
          <w:sz w:val="24"/>
          <w:szCs w:val="24"/>
        </w:rPr>
        <w:t>第</w:t>
      </w:r>
      <w:r>
        <w:rPr>
          <w:rFonts w:hint="eastAsia"/>
          <w:sz w:val="24"/>
          <w:szCs w:val="24"/>
        </w:rPr>
        <w:t>8</w:t>
      </w:r>
      <w:r>
        <w:rPr>
          <w:rFonts w:hint="eastAsia"/>
          <w:sz w:val="24"/>
          <w:szCs w:val="24"/>
        </w:rPr>
        <w:t>条　　　防災組織の重要事項は、○○○管理組合の理事会の承認を得るものとする。</w:t>
      </w:r>
    </w:p>
    <w:p w14:paraId="31D25B71" w14:textId="77777777" w:rsidR="00571506" w:rsidRDefault="00571506" w:rsidP="00571506">
      <w:pPr>
        <w:ind w:left="1320" w:hangingChars="550" w:hanging="1320"/>
        <w:rPr>
          <w:sz w:val="24"/>
          <w:szCs w:val="24"/>
        </w:rPr>
      </w:pPr>
      <w:r>
        <w:rPr>
          <w:rFonts w:hint="eastAsia"/>
          <w:sz w:val="24"/>
          <w:szCs w:val="24"/>
        </w:rPr>
        <w:t xml:space="preserve">　　　　　２．</w:t>
      </w:r>
      <w:r w:rsidR="008D6D1F">
        <w:rPr>
          <w:rFonts w:hint="eastAsia"/>
          <w:sz w:val="24"/>
          <w:szCs w:val="24"/>
        </w:rPr>
        <w:t>防災組織の重要事項は次の事項を言う。</w:t>
      </w:r>
    </w:p>
    <w:p w14:paraId="6E0AD68A" w14:textId="77777777" w:rsidR="008D6D1F" w:rsidRDefault="008D6D1F" w:rsidP="00571506">
      <w:pPr>
        <w:ind w:left="1320" w:hangingChars="550" w:hanging="1320"/>
        <w:rPr>
          <w:sz w:val="24"/>
          <w:szCs w:val="24"/>
        </w:rPr>
      </w:pPr>
      <w:r>
        <w:rPr>
          <w:rFonts w:hint="eastAsia"/>
          <w:sz w:val="24"/>
          <w:szCs w:val="24"/>
        </w:rPr>
        <w:t xml:space="preserve">　　　　　　　①規約の改正に関すること。</w:t>
      </w:r>
    </w:p>
    <w:p w14:paraId="30D559D4" w14:textId="77777777" w:rsidR="008D6D1F" w:rsidRDefault="008D6D1F" w:rsidP="00571506">
      <w:pPr>
        <w:ind w:left="1320" w:hangingChars="550" w:hanging="1320"/>
        <w:rPr>
          <w:sz w:val="24"/>
          <w:szCs w:val="24"/>
        </w:rPr>
      </w:pPr>
      <w:r>
        <w:rPr>
          <w:rFonts w:hint="eastAsia"/>
          <w:sz w:val="24"/>
          <w:szCs w:val="24"/>
        </w:rPr>
        <w:t xml:space="preserve">　　　　　　　②防災計画の作成に関すること。</w:t>
      </w:r>
    </w:p>
    <w:p w14:paraId="03E3F0DD" w14:textId="77777777" w:rsidR="008D6D1F" w:rsidRDefault="008D6D1F" w:rsidP="00571506">
      <w:pPr>
        <w:ind w:left="1320" w:hangingChars="550" w:hanging="1320"/>
        <w:rPr>
          <w:sz w:val="24"/>
          <w:szCs w:val="24"/>
        </w:rPr>
      </w:pPr>
      <w:r>
        <w:rPr>
          <w:rFonts w:hint="eastAsia"/>
          <w:sz w:val="24"/>
          <w:szCs w:val="24"/>
        </w:rPr>
        <w:t xml:space="preserve">　　　　　　　③予算に関すること。</w:t>
      </w:r>
    </w:p>
    <w:p w14:paraId="5A9BEF67" w14:textId="77777777" w:rsidR="008D6D1F" w:rsidRDefault="008D6D1F" w:rsidP="00571506">
      <w:pPr>
        <w:ind w:left="1320" w:hangingChars="550" w:hanging="1320"/>
        <w:rPr>
          <w:sz w:val="24"/>
          <w:szCs w:val="24"/>
        </w:rPr>
      </w:pPr>
      <w:r>
        <w:rPr>
          <w:rFonts w:hint="eastAsia"/>
          <w:sz w:val="24"/>
          <w:szCs w:val="24"/>
        </w:rPr>
        <w:t xml:space="preserve">　　　　　　　④その他理事会で審議することが必要と思われること。</w:t>
      </w:r>
    </w:p>
    <w:p w14:paraId="2B3C2733" w14:textId="77777777" w:rsidR="008D6D1F" w:rsidRDefault="008D6D1F" w:rsidP="00571506">
      <w:pPr>
        <w:ind w:left="1320" w:hangingChars="550" w:hanging="1320"/>
        <w:rPr>
          <w:sz w:val="24"/>
          <w:szCs w:val="24"/>
        </w:rPr>
      </w:pPr>
    </w:p>
    <w:p w14:paraId="3DB88EC4" w14:textId="77777777" w:rsidR="008D6D1F" w:rsidRDefault="008D6D1F" w:rsidP="00571506">
      <w:pPr>
        <w:ind w:left="1320" w:hangingChars="550" w:hanging="1320"/>
        <w:rPr>
          <w:sz w:val="24"/>
          <w:szCs w:val="24"/>
        </w:rPr>
      </w:pPr>
      <w:r>
        <w:rPr>
          <w:rFonts w:hint="eastAsia"/>
          <w:sz w:val="24"/>
          <w:szCs w:val="24"/>
        </w:rPr>
        <w:t>(</w:t>
      </w:r>
      <w:r>
        <w:rPr>
          <w:rFonts w:hint="eastAsia"/>
          <w:sz w:val="24"/>
          <w:szCs w:val="24"/>
        </w:rPr>
        <w:t>役員会</w:t>
      </w:r>
      <w:r>
        <w:rPr>
          <w:rFonts w:hint="eastAsia"/>
          <w:sz w:val="24"/>
          <w:szCs w:val="24"/>
        </w:rPr>
        <w:t>)</w:t>
      </w:r>
    </w:p>
    <w:p w14:paraId="6C49DABB" w14:textId="77777777" w:rsidR="008D6D1F" w:rsidRDefault="008D6D1F" w:rsidP="00571506">
      <w:pPr>
        <w:ind w:left="1320" w:hangingChars="550" w:hanging="1320"/>
        <w:rPr>
          <w:sz w:val="24"/>
          <w:szCs w:val="24"/>
        </w:rPr>
      </w:pPr>
      <w:r>
        <w:rPr>
          <w:rFonts w:hint="eastAsia"/>
          <w:sz w:val="24"/>
          <w:szCs w:val="24"/>
        </w:rPr>
        <w:t>第</w:t>
      </w:r>
      <w:r>
        <w:rPr>
          <w:rFonts w:hint="eastAsia"/>
          <w:sz w:val="24"/>
          <w:szCs w:val="24"/>
        </w:rPr>
        <w:t>9</w:t>
      </w:r>
      <w:r>
        <w:rPr>
          <w:rFonts w:hint="eastAsia"/>
          <w:sz w:val="24"/>
          <w:szCs w:val="24"/>
        </w:rPr>
        <w:t>条　　　役員会は、防災組織役員によって構成する。</w:t>
      </w:r>
    </w:p>
    <w:p w14:paraId="6859167E" w14:textId="77777777" w:rsidR="008D6D1F" w:rsidRDefault="008D6D1F" w:rsidP="00571506">
      <w:pPr>
        <w:ind w:left="1320" w:hangingChars="550" w:hanging="1320"/>
        <w:rPr>
          <w:sz w:val="24"/>
          <w:szCs w:val="24"/>
        </w:rPr>
      </w:pPr>
      <w:r>
        <w:rPr>
          <w:rFonts w:hint="eastAsia"/>
          <w:sz w:val="24"/>
          <w:szCs w:val="24"/>
        </w:rPr>
        <w:t xml:space="preserve">　　　　　２．役員会は、次の事項を審議する。</w:t>
      </w:r>
    </w:p>
    <w:p w14:paraId="3CC0C29B" w14:textId="77777777" w:rsidR="008D6D1F" w:rsidRDefault="008D6D1F" w:rsidP="00571506">
      <w:pPr>
        <w:ind w:left="1320" w:hangingChars="550" w:hanging="1320"/>
        <w:rPr>
          <w:sz w:val="24"/>
          <w:szCs w:val="24"/>
        </w:rPr>
      </w:pPr>
      <w:r>
        <w:rPr>
          <w:rFonts w:hint="eastAsia"/>
          <w:sz w:val="24"/>
          <w:szCs w:val="24"/>
        </w:rPr>
        <w:t xml:space="preserve">　　　　　　　①理事会に提出すべき事項</w:t>
      </w:r>
    </w:p>
    <w:p w14:paraId="49F67E30" w14:textId="77777777" w:rsidR="008D6D1F" w:rsidRDefault="008D6D1F" w:rsidP="00571506">
      <w:pPr>
        <w:ind w:left="1320" w:hangingChars="550" w:hanging="1320"/>
        <w:rPr>
          <w:sz w:val="24"/>
          <w:szCs w:val="24"/>
        </w:rPr>
      </w:pPr>
      <w:r>
        <w:rPr>
          <w:rFonts w:hint="eastAsia"/>
          <w:sz w:val="24"/>
          <w:szCs w:val="24"/>
        </w:rPr>
        <w:t xml:space="preserve">　　　　　　　②理事会から委託された事項</w:t>
      </w:r>
    </w:p>
    <w:p w14:paraId="1053D507" w14:textId="77777777" w:rsidR="008D6D1F" w:rsidRDefault="008D6D1F" w:rsidP="00571506">
      <w:pPr>
        <w:ind w:left="1320" w:hangingChars="550" w:hanging="1320"/>
        <w:rPr>
          <w:sz w:val="24"/>
          <w:szCs w:val="24"/>
        </w:rPr>
      </w:pPr>
      <w:r>
        <w:rPr>
          <w:rFonts w:hint="eastAsia"/>
          <w:sz w:val="24"/>
          <w:szCs w:val="24"/>
        </w:rPr>
        <w:t xml:space="preserve">　　　　　　　③その他役員会が特に必要と認めた事項</w:t>
      </w:r>
    </w:p>
    <w:p w14:paraId="7B201BFF" w14:textId="77777777" w:rsidR="008D6D1F" w:rsidRDefault="008D6D1F" w:rsidP="00571506">
      <w:pPr>
        <w:ind w:left="1320" w:hangingChars="550" w:hanging="1320"/>
        <w:rPr>
          <w:sz w:val="24"/>
          <w:szCs w:val="24"/>
        </w:rPr>
      </w:pPr>
      <w:r>
        <w:rPr>
          <w:rFonts w:hint="eastAsia"/>
          <w:sz w:val="24"/>
          <w:szCs w:val="24"/>
        </w:rPr>
        <w:t xml:space="preserve">　　　　　３．役員会は、必要に応じて本部長</w:t>
      </w:r>
      <w:r>
        <w:rPr>
          <w:rFonts w:hint="eastAsia"/>
          <w:sz w:val="24"/>
          <w:szCs w:val="24"/>
        </w:rPr>
        <w:t>(</w:t>
      </w:r>
      <w:r>
        <w:rPr>
          <w:rFonts w:hint="eastAsia"/>
          <w:sz w:val="24"/>
          <w:szCs w:val="24"/>
        </w:rPr>
        <w:t>会長</w:t>
      </w:r>
      <w:r>
        <w:rPr>
          <w:rFonts w:hint="eastAsia"/>
          <w:sz w:val="24"/>
          <w:szCs w:val="24"/>
        </w:rPr>
        <w:t>)</w:t>
      </w:r>
      <w:r>
        <w:rPr>
          <w:rFonts w:hint="eastAsia"/>
          <w:sz w:val="24"/>
          <w:szCs w:val="24"/>
        </w:rPr>
        <w:t>が招集して開催する。</w:t>
      </w:r>
    </w:p>
    <w:p w14:paraId="19DEF728" w14:textId="77777777" w:rsidR="008D6D1F" w:rsidRDefault="008D6D1F" w:rsidP="00571506">
      <w:pPr>
        <w:ind w:left="1320" w:hangingChars="550" w:hanging="1320"/>
        <w:rPr>
          <w:sz w:val="24"/>
          <w:szCs w:val="24"/>
        </w:rPr>
      </w:pPr>
    </w:p>
    <w:p w14:paraId="19BC7434" w14:textId="77777777" w:rsidR="008D6D1F" w:rsidRDefault="008D6D1F" w:rsidP="00571506">
      <w:pPr>
        <w:ind w:left="1320" w:hangingChars="550" w:hanging="1320"/>
        <w:rPr>
          <w:sz w:val="24"/>
          <w:szCs w:val="24"/>
        </w:rPr>
      </w:pPr>
      <w:r>
        <w:rPr>
          <w:rFonts w:hint="eastAsia"/>
          <w:sz w:val="24"/>
          <w:szCs w:val="24"/>
        </w:rPr>
        <w:t>(</w:t>
      </w:r>
      <w:r>
        <w:rPr>
          <w:rFonts w:hint="eastAsia"/>
          <w:sz w:val="24"/>
          <w:szCs w:val="24"/>
        </w:rPr>
        <w:t>防災計画</w:t>
      </w:r>
      <w:r>
        <w:rPr>
          <w:rFonts w:hint="eastAsia"/>
          <w:sz w:val="24"/>
          <w:szCs w:val="24"/>
        </w:rPr>
        <w:t>)</w:t>
      </w:r>
    </w:p>
    <w:p w14:paraId="6DC2AAFB" w14:textId="77777777" w:rsidR="008D6D1F" w:rsidRDefault="008D6D1F" w:rsidP="00571506">
      <w:pPr>
        <w:ind w:left="1320" w:hangingChars="550" w:hanging="1320"/>
        <w:rPr>
          <w:sz w:val="24"/>
          <w:szCs w:val="24"/>
        </w:rPr>
      </w:pPr>
      <w:r>
        <w:rPr>
          <w:rFonts w:hint="eastAsia"/>
          <w:sz w:val="24"/>
          <w:szCs w:val="24"/>
        </w:rPr>
        <w:t>第</w:t>
      </w:r>
      <w:r>
        <w:rPr>
          <w:rFonts w:hint="eastAsia"/>
          <w:sz w:val="24"/>
          <w:szCs w:val="24"/>
        </w:rPr>
        <w:t>10</w:t>
      </w:r>
      <w:r>
        <w:rPr>
          <w:rFonts w:hint="eastAsia"/>
          <w:sz w:val="24"/>
          <w:szCs w:val="24"/>
        </w:rPr>
        <w:t>条　　　地震等による被害の防止及び軽減を図るため、防災計画を作成する。</w:t>
      </w:r>
    </w:p>
    <w:p w14:paraId="602652F2" w14:textId="77777777" w:rsidR="008D6D1F" w:rsidRDefault="008D6D1F" w:rsidP="00571506">
      <w:pPr>
        <w:ind w:left="1320" w:hangingChars="550" w:hanging="1320"/>
        <w:rPr>
          <w:sz w:val="24"/>
          <w:szCs w:val="24"/>
        </w:rPr>
      </w:pPr>
      <w:r>
        <w:rPr>
          <w:rFonts w:hint="eastAsia"/>
          <w:sz w:val="24"/>
          <w:szCs w:val="24"/>
        </w:rPr>
        <w:t xml:space="preserve">　　　　　２</w:t>
      </w:r>
      <w:r w:rsidR="00CD20ED">
        <w:rPr>
          <w:rFonts w:hint="eastAsia"/>
          <w:sz w:val="24"/>
          <w:szCs w:val="24"/>
        </w:rPr>
        <w:t>．防災計画は、次の事項について定める。</w:t>
      </w:r>
    </w:p>
    <w:p w14:paraId="3949002E" w14:textId="77777777" w:rsidR="00CD20ED" w:rsidRDefault="00CD20ED" w:rsidP="00CD20ED">
      <w:pPr>
        <w:ind w:left="1800" w:hangingChars="750" w:hanging="1800"/>
        <w:rPr>
          <w:sz w:val="24"/>
          <w:szCs w:val="24"/>
        </w:rPr>
      </w:pPr>
      <w:r>
        <w:rPr>
          <w:rFonts w:hint="eastAsia"/>
          <w:sz w:val="24"/>
          <w:szCs w:val="24"/>
        </w:rPr>
        <w:t xml:space="preserve">　　　　　　　①地震等の発生時における防災組織の編成及び任務分担に関する事項</w:t>
      </w:r>
    </w:p>
    <w:p w14:paraId="4098BEA0" w14:textId="77777777" w:rsidR="00CD20ED" w:rsidRDefault="00CD20ED" w:rsidP="00CD20ED">
      <w:pPr>
        <w:ind w:left="1800" w:hangingChars="750" w:hanging="1800"/>
        <w:rPr>
          <w:sz w:val="24"/>
          <w:szCs w:val="24"/>
        </w:rPr>
      </w:pPr>
      <w:r>
        <w:rPr>
          <w:rFonts w:hint="eastAsia"/>
          <w:sz w:val="24"/>
          <w:szCs w:val="24"/>
        </w:rPr>
        <w:t xml:space="preserve">　　　　　　　②防災知識の普及に関する事項</w:t>
      </w:r>
    </w:p>
    <w:p w14:paraId="3ED5D8C4" w14:textId="77777777" w:rsidR="00CD20ED" w:rsidRDefault="00CD20ED" w:rsidP="00CD20ED">
      <w:pPr>
        <w:ind w:left="1800" w:hangingChars="750" w:hanging="1800"/>
        <w:rPr>
          <w:sz w:val="24"/>
          <w:szCs w:val="24"/>
        </w:rPr>
      </w:pPr>
      <w:r>
        <w:rPr>
          <w:rFonts w:hint="eastAsia"/>
          <w:sz w:val="24"/>
          <w:szCs w:val="24"/>
        </w:rPr>
        <w:t xml:space="preserve">　　　　　　　③防災訓練の実施に関する事項</w:t>
      </w:r>
    </w:p>
    <w:p w14:paraId="2CE9AC79" w14:textId="77777777" w:rsidR="00CD20ED" w:rsidRDefault="00CD20ED" w:rsidP="00CD20ED">
      <w:pPr>
        <w:ind w:left="1800" w:hangingChars="750" w:hanging="1800"/>
        <w:rPr>
          <w:sz w:val="24"/>
          <w:szCs w:val="24"/>
        </w:rPr>
      </w:pPr>
      <w:r>
        <w:rPr>
          <w:rFonts w:hint="eastAsia"/>
          <w:sz w:val="24"/>
          <w:szCs w:val="24"/>
        </w:rPr>
        <w:t xml:space="preserve">　　　　　　　④地区災害対策本部との連携に関する事項</w:t>
      </w:r>
    </w:p>
    <w:p w14:paraId="1B8A6C8F" w14:textId="77777777" w:rsidR="00CD20ED" w:rsidRDefault="00CD20ED" w:rsidP="00CD20ED">
      <w:pPr>
        <w:ind w:left="1800" w:hangingChars="750" w:hanging="1800"/>
        <w:rPr>
          <w:sz w:val="24"/>
          <w:szCs w:val="24"/>
        </w:rPr>
      </w:pPr>
      <w:r>
        <w:rPr>
          <w:rFonts w:hint="eastAsia"/>
          <w:sz w:val="24"/>
          <w:szCs w:val="24"/>
        </w:rPr>
        <w:lastRenderedPageBreak/>
        <w:t xml:space="preserve">　　　　　　　⑤防災資機材・備蓄品の調達・管理に関する事項</w:t>
      </w:r>
    </w:p>
    <w:p w14:paraId="2873722F" w14:textId="77777777" w:rsidR="00CD20ED" w:rsidRDefault="00CD20ED" w:rsidP="00CD20ED">
      <w:pPr>
        <w:ind w:left="1800" w:hangingChars="750" w:hanging="1800"/>
        <w:rPr>
          <w:sz w:val="24"/>
          <w:szCs w:val="24"/>
        </w:rPr>
      </w:pPr>
      <w:r>
        <w:rPr>
          <w:rFonts w:hint="eastAsia"/>
          <w:sz w:val="24"/>
          <w:szCs w:val="24"/>
        </w:rPr>
        <w:t xml:space="preserve">　　　　　　　⑥非常時用居住世帯名簿の管理に関する事項</w:t>
      </w:r>
    </w:p>
    <w:p w14:paraId="6FF02C72" w14:textId="77777777" w:rsidR="00CD20ED" w:rsidRDefault="007A491C" w:rsidP="00CD20ED">
      <w:pPr>
        <w:ind w:left="1800" w:hangingChars="750" w:hanging="1800"/>
        <w:rPr>
          <w:sz w:val="24"/>
          <w:szCs w:val="24"/>
        </w:rPr>
      </w:pPr>
      <w:r>
        <w:rPr>
          <w:rFonts w:hint="eastAsia"/>
          <w:noProof/>
          <w:sz w:val="24"/>
          <w:szCs w:val="24"/>
        </w:rPr>
        <mc:AlternateContent>
          <mc:Choice Requires="wps">
            <w:drawing>
              <wp:anchor distT="0" distB="0" distL="114300" distR="114300" simplePos="0" relativeHeight="251667968" behindDoc="0" locked="0" layoutInCell="1" allowOverlap="1" wp14:anchorId="007BBA2B" wp14:editId="25A1B4DA">
                <wp:simplePos x="0" y="0"/>
                <wp:positionH relativeFrom="column">
                  <wp:posOffset>2444115</wp:posOffset>
                </wp:positionH>
                <wp:positionV relativeFrom="paragraph">
                  <wp:posOffset>111125</wp:posOffset>
                </wp:positionV>
                <wp:extent cx="3533775" cy="409575"/>
                <wp:effectExtent l="0" t="0" r="28575" b="161925"/>
                <wp:wrapNone/>
                <wp:docPr id="12" name="吹き出し: 四角形 12"/>
                <wp:cNvGraphicFramePr/>
                <a:graphic xmlns:a="http://schemas.openxmlformats.org/drawingml/2006/main">
                  <a:graphicData uri="http://schemas.microsoft.com/office/word/2010/wordprocessingShape">
                    <wps:wsp>
                      <wps:cNvSpPr/>
                      <wps:spPr>
                        <a:xfrm>
                          <a:off x="0" y="0"/>
                          <a:ext cx="3533775" cy="409575"/>
                        </a:xfrm>
                        <a:prstGeom prst="wedgeRectCallout">
                          <a:avLst>
                            <a:gd name="adj1" fmla="val -22756"/>
                            <a:gd name="adj2" fmla="val 81715"/>
                          </a:avLst>
                        </a:prstGeom>
                        <a:noFill/>
                        <a:ln w="25400" cap="flat" cmpd="sng" algn="ctr">
                          <a:solidFill>
                            <a:srgbClr val="4F81BD">
                              <a:shade val="50000"/>
                            </a:srgbClr>
                          </a:solidFill>
                          <a:prstDash val="solid"/>
                        </a:ln>
                        <a:effectLst/>
                      </wps:spPr>
                      <wps:txbx>
                        <w:txbxContent>
                          <w:p w14:paraId="497B8F16" w14:textId="77777777" w:rsidR="007A491C" w:rsidRPr="005B6531" w:rsidRDefault="007A491C" w:rsidP="007A491C">
                            <w:pPr>
                              <w:rPr>
                                <w:color w:val="000000" w:themeColor="text1"/>
                              </w:rPr>
                            </w:pPr>
                            <w:r>
                              <w:rPr>
                                <w:rFonts w:hint="eastAsia"/>
                                <w:color w:val="000000" w:themeColor="text1"/>
                              </w:rPr>
                              <w:t>マンションの現状に合わせて名称を変更してください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BBA2B" id="吹き出し: 四角形 12" o:spid="_x0000_s1034" type="#_x0000_t61" style="position:absolute;left:0;text-align:left;margin-left:192.45pt;margin-top:8.75pt;width:278.25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" adj="5885,28450" filled="f" strokecolor="#385d8a" strokeweight="2pt">
                <v:textbox>
                  <w:txbxContent>
                    <w:p w14:paraId="497B8F16" w14:textId="77777777" w:rsidR="007A491C" w:rsidRPr="005B6531" w:rsidRDefault="007A491C" w:rsidP="007A491C">
                      <w:pPr>
                        <w:rPr>
                          <w:color w:val="000000" w:themeColor="text1"/>
                        </w:rPr>
                      </w:pPr>
                      <w:r>
                        <w:rPr>
                          <w:rFonts w:hint="eastAsia"/>
                          <w:color w:val="000000" w:themeColor="text1"/>
                        </w:rPr>
                        <w:t>マンションの現状に合わせて名称を変更してください</w:t>
                      </w:r>
                    </w:p>
                  </w:txbxContent>
                </v:textbox>
              </v:shape>
            </w:pict>
          </mc:Fallback>
        </mc:AlternateContent>
      </w:r>
      <w:r w:rsidR="00CD20ED">
        <w:rPr>
          <w:rFonts w:hint="eastAsia"/>
          <w:sz w:val="24"/>
          <w:szCs w:val="24"/>
        </w:rPr>
        <w:t xml:space="preserve">　　　　　　　⑦その他必要な事項</w:t>
      </w:r>
    </w:p>
    <w:p w14:paraId="6BE5F42B" w14:textId="77777777" w:rsidR="00CD20ED" w:rsidRDefault="00CD20ED" w:rsidP="00CD20ED">
      <w:pPr>
        <w:ind w:left="1800" w:hangingChars="750" w:hanging="1800"/>
        <w:rPr>
          <w:sz w:val="24"/>
          <w:szCs w:val="24"/>
        </w:rPr>
      </w:pPr>
    </w:p>
    <w:p w14:paraId="6FD4FF0B" w14:textId="77777777" w:rsidR="00CD20ED" w:rsidRDefault="007A491C" w:rsidP="00CD20ED">
      <w:pPr>
        <w:ind w:left="1800" w:hangingChars="750" w:hanging="1800"/>
        <w:rPr>
          <w:sz w:val="24"/>
          <w:szCs w:val="24"/>
        </w:rPr>
      </w:pPr>
      <w:r>
        <w:rPr>
          <w:rFonts w:hint="eastAsia"/>
          <w:sz w:val="24"/>
          <w:szCs w:val="24"/>
        </w:rPr>
        <w:t xml:space="preserve"> </w:t>
      </w:r>
      <w:r w:rsidR="00CD20ED">
        <w:rPr>
          <w:rFonts w:hint="eastAsia"/>
          <w:sz w:val="24"/>
          <w:szCs w:val="24"/>
        </w:rPr>
        <w:t>(</w:t>
      </w:r>
      <w:r w:rsidR="00CD20ED">
        <w:rPr>
          <w:rFonts w:hint="eastAsia"/>
          <w:sz w:val="24"/>
          <w:szCs w:val="24"/>
        </w:rPr>
        <w:t>経費</w:t>
      </w:r>
      <w:r w:rsidR="00CD20ED">
        <w:rPr>
          <w:rFonts w:hint="eastAsia"/>
          <w:sz w:val="24"/>
          <w:szCs w:val="24"/>
        </w:rPr>
        <w:t>)</w:t>
      </w:r>
    </w:p>
    <w:p w14:paraId="594938B7" w14:textId="77777777" w:rsidR="00CD20ED" w:rsidRDefault="00CD20ED" w:rsidP="00CD20ED">
      <w:pPr>
        <w:ind w:left="1800" w:hangingChars="750" w:hanging="1800"/>
        <w:rPr>
          <w:sz w:val="24"/>
          <w:szCs w:val="24"/>
        </w:rPr>
      </w:pPr>
      <w:r>
        <w:rPr>
          <w:rFonts w:hint="eastAsia"/>
          <w:sz w:val="24"/>
          <w:szCs w:val="24"/>
        </w:rPr>
        <w:t>第</w:t>
      </w:r>
      <w:r>
        <w:rPr>
          <w:rFonts w:hint="eastAsia"/>
          <w:sz w:val="24"/>
          <w:szCs w:val="24"/>
        </w:rPr>
        <w:t>11</w:t>
      </w:r>
      <w:r>
        <w:rPr>
          <w:rFonts w:hint="eastAsia"/>
          <w:sz w:val="24"/>
          <w:szCs w:val="24"/>
        </w:rPr>
        <w:t>条　　　防災組織の運営に関する経費は、管理組合の管理費会計より支出</w:t>
      </w:r>
    </w:p>
    <w:p w14:paraId="691197B9" w14:textId="77777777" w:rsidR="00CD20ED" w:rsidRDefault="00CD20ED" w:rsidP="00CD20ED">
      <w:pPr>
        <w:ind w:leftChars="600" w:left="1620" w:hangingChars="150" w:hanging="360"/>
        <w:rPr>
          <w:sz w:val="24"/>
          <w:szCs w:val="24"/>
        </w:rPr>
      </w:pPr>
      <w:r>
        <w:rPr>
          <w:rFonts w:hint="eastAsia"/>
          <w:sz w:val="24"/>
          <w:szCs w:val="24"/>
        </w:rPr>
        <w:t>する。</w:t>
      </w:r>
    </w:p>
    <w:p w14:paraId="62F68CD7" w14:textId="77777777" w:rsidR="00CD20ED" w:rsidRDefault="009F76FD" w:rsidP="00CD20ED">
      <w:pPr>
        <w:ind w:left="1200" w:hangingChars="500" w:hanging="1200"/>
        <w:rPr>
          <w:sz w:val="24"/>
          <w:szCs w:val="24"/>
        </w:rPr>
      </w:pPr>
      <w:r>
        <w:rPr>
          <w:rFonts w:hint="eastAsia"/>
          <w:sz w:val="24"/>
          <w:szCs w:val="24"/>
        </w:rPr>
        <w:t xml:space="preserve">　　　　２．防災組織に対する町等</w:t>
      </w:r>
      <w:r w:rsidR="00CD20ED">
        <w:rPr>
          <w:rFonts w:hint="eastAsia"/>
          <w:sz w:val="24"/>
          <w:szCs w:val="24"/>
        </w:rPr>
        <w:t>からの補助金などの収入がある場合は、収入に計上し、防災組織運営に要する経費に使用する。</w:t>
      </w:r>
    </w:p>
    <w:p w14:paraId="2785FEE1" w14:textId="77777777" w:rsidR="00CD20ED" w:rsidRDefault="007A491C" w:rsidP="00CD20ED">
      <w:pPr>
        <w:ind w:left="1200" w:hangingChars="500" w:hanging="1200"/>
        <w:rPr>
          <w:sz w:val="24"/>
          <w:szCs w:val="24"/>
        </w:rPr>
      </w:pPr>
      <w:r>
        <w:rPr>
          <w:rFonts w:hint="eastAsia"/>
          <w:noProof/>
          <w:sz w:val="24"/>
          <w:szCs w:val="24"/>
        </w:rPr>
        <mc:AlternateContent>
          <mc:Choice Requires="wps">
            <w:drawing>
              <wp:anchor distT="0" distB="0" distL="114300" distR="114300" simplePos="0" relativeHeight="251672064" behindDoc="0" locked="0" layoutInCell="1" allowOverlap="1" wp14:anchorId="47A3CFA2" wp14:editId="72616748">
                <wp:simplePos x="0" y="0"/>
                <wp:positionH relativeFrom="column">
                  <wp:posOffset>1434464</wp:posOffset>
                </wp:positionH>
                <wp:positionV relativeFrom="paragraph">
                  <wp:posOffset>25400</wp:posOffset>
                </wp:positionV>
                <wp:extent cx="3533775" cy="381000"/>
                <wp:effectExtent l="0" t="0" r="28575" b="114300"/>
                <wp:wrapNone/>
                <wp:docPr id="13" name="吹き出し: 四角形 13"/>
                <wp:cNvGraphicFramePr/>
                <a:graphic xmlns:a="http://schemas.openxmlformats.org/drawingml/2006/main">
                  <a:graphicData uri="http://schemas.microsoft.com/office/word/2010/wordprocessingShape">
                    <wps:wsp>
                      <wps:cNvSpPr/>
                      <wps:spPr>
                        <a:xfrm>
                          <a:off x="0" y="0"/>
                          <a:ext cx="3533775" cy="381000"/>
                        </a:xfrm>
                        <a:prstGeom prst="wedgeRectCallout">
                          <a:avLst>
                            <a:gd name="adj1" fmla="val -22756"/>
                            <a:gd name="adj2" fmla="val 71715"/>
                          </a:avLst>
                        </a:prstGeom>
                        <a:noFill/>
                        <a:ln w="25400" cap="flat" cmpd="sng" algn="ctr">
                          <a:solidFill>
                            <a:srgbClr val="4F81BD">
                              <a:shade val="50000"/>
                            </a:srgbClr>
                          </a:solidFill>
                          <a:prstDash val="solid"/>
                        </a:ln>
                        <a:effectLst/>
                      </wps:spPr>
                      <wps:txbx>
                        <w:txbxContent>
                          <w:p w14:paraId="6ED40F6E" w14:textId="77777777" w:rsidR="007A491C" w:rsidRPr="005B6531" w:rsidRDefault="007A491C" w:rsidP="007A491C">
                            <w:pPr>
                              <w:rPr>
                                <w:color w:val="000000" w:themeColor="text1"/>
                              </w:rPr>
                            </w:pPr>
                            <w:r>
                              <w:rPr>
                                <w:rFonts w:hint="eastAsia"/>
                                <w:color w:val="000000" w:themeColor="text1"/>
                              </w:rPr>
                              <w:t>マンションの現状に合わせて名称を変更してください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3CFA2" id="吹き出し: 四角形 13" o:spid="_x0000_s1035" type="#_x0000_t61" style="position:absolute;left:0;text-align:left;margin-left:112.95pt;margin-top:2pt;width:278.25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" adj="5885,26290" filled="f" strokecolor="#385d8a" strokeweight="2pt">
                <v:textbox>
                  <w:txbxContent>
                    <w:p w14:paraId="6ED40F6E" w14:textId="77777777" w:rsidR="007A491C" w:rsidRPr="005B6531" w:rsidRDefault="007A491C" w:rsidP="007A491C">
                      <w:pPr>
                        <w:rPr>
                          <w:color w:val="000000" w:themeColor="text1"/>
                        </w:rPr>
                      </w:pPr>
                      <w:r>
                        <w:rPr>
                          <w:rFonts w:hint="eastAsia"/>
                          <w:color w:val="000000" w:themeColor="text1"/>
                        </w:rPr>
                        <w:t>マンションの現状に合わせて名称を変更してください</w:t>
                      </w:r>
                    </w:p>
                  </w:txbxContent>
                </v:textbox>
              </v:shape>
            </w:pict>
          </mc:Fallback>
        </mc:AlternateContent>
      </w:r>
    </w:p>
    <w:p w14:paraId="5A8FD15B" w14:textId="77777777" w:rsidR="00CD20ED" w:rsidRDefault="007A491C" w:rsidP="00CD20ED">
      <w:pPr>
        <w:ind w:left="1200" w:hangingChars="500" w:hanging="1200"/>
        <w:rPr>
          <w:sz w:val="24"/>
          <w:szCs w:val="24"/>
        </w:rPr>
      </w:pPr>
      <w:r>
        <w:rPr>
          <w:rFonts w:hint="eastAsia"/>
          <w:sz w:val="24"/>
          <w:szCs w:val="24"/>
        </w:rPr>
        <w:t xml:space="preserve"> </w:t>
      </w:r>
      <w:r w:rsidR="00CD20ED">
        <w:rPr>
          <w:rFonts w:hint="eastAsia"/>
          <w:sz w:val="24"/>
          <w:szCs w:val="24"/>
        </w:rPr>
        <w:t>(</w:t>
      </w:r>
      <w:r w:rsidR="00CD20ED">
        <w:rPr>
          <w:rFonts w:hint="eastAsia"/>
          <w:sz w:val="24"/>
          <w:szCs w:val="24"/>
        </w:rPr>
        <w:t>会計</w:t>
      </w:r>
      <w:r w:rsidR="00CD20ED">
        <w:rPr>
          <w:rFonts w:hint="eastAsia"/>
          <w:sz w:val="24"/>
          <w:szCs w:val="24"/>
        </w:rPr>
        <w:t>)</w:t>
      </w:r>
    </w:p>
    <w:p w14:paraId="5A5F852C" w14:textId="77777777" w:rsidR="00CD20ED" w:rsidRDefault="007A491C" w:rsidP="00CD20ED">
      <w:pPr>
        <w:ind w:left="1200" w:hangingChars="500" w:hanging="1200"/>
        <w:rPr>
          <w:sz w:val="24"/>
          <w:szCs w:val="24"/>
        </w:rPr>
      </w:pPr>
      <w:r>
        <w:rPr>
          <w:rFonts w:hint="eastAsia"/>
          <w:noProof/>
          <w:sz w:val="24"/>
          <w:szCs w:val="24"/>
        </w:rPr>
        <mc:AlternateContent>
          <mc:Choice Requires="wps">
            <w:drawing>
              <wp:anchor distT="0" distB="0" distL="114300" distR="114300" simplePos="0" relativeHeight="251675136" behindDoc="0" locked="0" layoutInCell="1" allowOverlap="1" wp14:anchorId="1DC42D32" wp14:editId="0A068A58">
                <wp:simplePos x="0" y="0"/>
                <wp:positionH relativeFrom="column">
                  <wp:posOffset>1052830</wp:posOffset>
                </wp:positionH>
                <wp:positionV relativeFrom="paragraph">
                  <wp:posOffset>206375</wp:posOffset>
                </wp:positionV>
                <wp:extent cx="3533775" cy="381000"/>
                <wp:effectExtent l="0" t="0" r="28575" b="114300"/>
                <wp:wrapNone/>
                <wp:docPr id="14" name="吹き出し: 四角形 14"/>
                <wp:cNvGraphicFramePr/>
                <a:graphic xmlns:a="http://schemas.openxmlformats.org/drawingml/2006/main">
                  <a:graphicData uri="http://schemas.microsoft.com/office/word/2010/wordprocessingShape">
                    <wps:wsp>
                      <wps:cNvSpPr/>
                      <wps:spPr>
                        <a:xfrm>
                          <a:off x="0" y="0"/>
                          <a:ext cx="3533775" cy="381000"/>
                        </a:xfrm>
                        <a:prstGeom prst="wedgeRectCallout">
                          <a:avLst>
                            <a:gd name="adj1" fmla="val -22756"/>
                            <a:gd name="adj2" fmla="val 71715"/>
                          </a:avLst>
                        </a:prstGeom>
                        <a:noFill/>
                        <a:ln w="25400" cap="flat" cmpd="sng" algn="ctr">
                          <a:solidFill>
                            <a:srgbClr val="4F81BD">
                              <a:shade val="50000"/>
                            </a:srgbClr>
                          </a:solidFill>
                          <a:prstDash val="solid"/>
                        </a:ln>
                        <a:effectLst/>
                      </wps:spPr>
                      <wps:txbx>
                        <w:txbxContent>
                          <w:p w14:paraId="19343679" w14:textId="77777777" w:rsidR="007A491C" w:rsidRPr="005B6531" w:rsidRDefault="007A491C" w:rsidP="007A491C">
                            <w:pPr>
                              <w:rPr>
                                <w:color w:val="000000" w:themeColor="text1"/>
                              </w:rPr>
                            </w:pPr>
                            <w:r>
                              <w:rPr>
                                <w:rFonts w:hint="eastAsia"/>
                                <w:color w:val="000000" w:themeColor="text1"/>
                              </w:rPr>
                              <w:t>マンションの現状に合わせて名称を変更してください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42D32" id="吹き出し: 四角形 14" o:spid="_x0000_s1036" type="#_x0000_t61" style="position:absolute;left:0;text-align:left;margin-left:82.9pt;margin-top:16.25pt;width:278.25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" adj="5885,26290" filled="f" strokecolor="#385d8a" strokeweight="2pt">
                <v:textbox>
                  <w:txbxContent>
                    <w:p w14:paraId="19343679" w14:textId="77777777" w:rsidR="007A491C" w:rsidRPr="005B6531" w:rsidRDefault="007A491C" w:rsidP="007A491C">
                      <w:pPr>
                        <w:rPr>
                          <w:color w:val="000000" w:themeColor="text1"/>
                        </w:rPr>
                      </w:pPr>
                      <w:r>
                        <w:rPr>
                          <w:rFonts w:hint="eastAsia"/>
                          <w:color w:val="000000" w:themeColor="text1"/>
                        </w:rPr>
                        <w:t>マンションの現状に合わせて名称を変更してください</w:t>
                      </w:r>
                    </w:p>
                  </w:txbxContent>
                </v:textbox>
              </v:shape>
            </w:pict>
          </mc:Fallback>
        </mc:AlternateContent>
      </w:r>
      <w:r w:rsidR="00CD20ED">
        <w:rPr>
          <w:rFonts w:hint="eastAsia"/>
          <w:sz w:val="24"/>
          <w:szCs w:val="24"/>
        </w:rPr>
        <w:t>第</w:t>
      </w:r>
      <w:r w:rsidR="00CD20ED">
        <w:rPr>
          <w:rFonts w:hint="eastAsia"/>
          <w:sz w:val="24"/>
          <w:szCs w:val="24"/>
        </w:rPr>
        <w:t>12</w:t>
      </w:r>
      <w:r w:rsidR="00CD20ED">
        <w:rPr>
          <w:rFonts w:hint="eastAsia"/>
          <w:sz w:val="24"/>
          <w:szCs w:val="24"/>
        </w:rPr>
        <w:t>条　　　会計年度は、管理組合の会計年度に準じる。</w:t>
      </w:r>
    </w:p>
    <w:p w14:paraId="1D84BF28" w14:textId="77777777" w:rsidR="00CD20ED" w:rsidRDefault="00CD20ED" w:rsidP="00CD20ED">
      <w:pPr>
        <w:ind w:left="1200" w:hangingChars="500" w:hanging="1200"/>
        <w:rPr>
          <w:sz w:val="24"/>
          <w:szCs w:val="24"/>
        </w:rPr>
      </w:pPr>
    </w:p>
    <w:p w14:paraId="08A610AA" w14:textId="77777777" w:rsidR="00CD20ED" w:rsidRDefault="007A491C" w:rsidP="00CD20ED">
      <w:pPr>
        <w:ind w:left="1200" w:hangingChars="500" w:hanging="1200"/>
        <w:rPr>
          <w:sz w:val="24"/>
          <w:szCs w:val="24"/>
        </w:rPr>
      </w:pPr>
      <w:r>
        <w:rPr>
          <w:rFonts w:hint="eastAsia"/>
          <w:sz w:val="24"/>
          <w:szCs w:val="24"/>
        </w:rPr>
        <w:t xml:space="preserve"> </w:t>
      </w:r>
      <w:r w:rsidR="00CD20ED">
        <w:rPr>
          <w:rFonts w:hint="eastAsia"/>
          <w:sz w:val="24"/>
          <w:szCs w:val="24"/>
        </w:rPr>
        <w:t>(</w:t>
      </w:r>
      <w:r w:rsidR="00CD20ED">
        <w:rPr>
          <w:rFonts w:hint="eastAsia"/>
          <w:sz w:val="24"/>
          <w:szCs w:val="24"/>
        </w:rPr>
        <w:t>監査</w:t>
      </w:r>
      <w:r w:rsidR="00CD20ED">
        <w:rPr>
          <w:rFonts w:hint="eastAsia"/>
          <w:sz w:val="24"/>
          <w:szCs w:val="24"/>
        </w:rPr>
        <w:t>)</w:t>
      </w:r>
    </w:p>
    <w:p w14:paraId="65DA06E6" w14:textId="77777777" w:rsidR="00CD20ED" w:rsidRDefault="00CD20ED" w:rsidP="00CD20ED">
      <w:pPr>
        <w:ind w:left="1200" w:hangingChars="500" w:hanging="1200"/>
        <w:rPr>
          <w:sz w:val="24"/>
          <w:szCs w:val="24"/>
        </w:rPr>
      </w:pPr>
      <w:r>
        <w:rPr>
          <w:rFonts w:hint="eastAsia"/>
          <w:sz w:val="24"/>
          <w:szCs w:val="24"/>
        </w:rPr>
        <w:t>第</w:t>
      </w:r>
      <w:r>
        <w:rPr>
          <w:rFonts w:hint="eastAsia"/>
          <w:sz w:val="24"/>
          <w:szCs w:val="24"/>
        </w:rPr>
        <w:t>13</w:t>
      </w:r>
      <w:r>
        <w:rPr>
          <w:rFonts w:hint="eastAsia"/>
          <w:sz w:val="24"/>
          <w:szCs w:val="24"/>
        </w:rPr>
        <w:t>条　　　監査は、管理組合の会計監査時に合わせて行う。</w:t>
      </w:r>
    </w:p>
    <w:p w14:paraId="784787C8" w14:textId="77777777" w:rsidR="00CD20ED" w:rsidRDefault="00CD20ED" w:rsidP="00CD20ED">
      <w:pPr>
        <w:ind w:left="1200" w:hangingChars="500" w:hanging="1200"/>
        <w:rPr>
          <w:sz w:val="24"/>
          <w:szCs w:val="24"/>
        </w:rPr>
      </w:pPr>
    </w:p>
    <w:p w14:paraId="6B3108E0" w14:textId="77777777" w:rsidR="00CD20ED" w:rsidRDefault="00CD20ED" w:rsidP="00CD20ED">
      <w:pPr>
        <w:ind w:left="1200" w:hangingChars="500" w:hanging="1200"/>
        <w:rPr>
          <w:sz w:val="24"/>
          <w:szCs w:val="24"/>
        </w:rPr>
      </w:pPr>
    </w:p>
    <w:p w14:paraId="532E7814" w14:textId="77777777" w:rsidR="00CD20ED" w:rsidRDefault="00CD20ED" w:rsidP="00CD20ED">
      <w:pPr>
        <w:ind w:left="1200" w:hangingChars="500" w:hanging="1200"/>
        <w:rPr>
          <w:sz w:val="24"/>
          <w:szCs w:val="24"/>
        </w:rPr>
      </w:pPr>
      <w:r>
        <w:rPr>
          <w:rFonts w:hint="eastAsia"/>
          <w:sz w:val="24"/>
          <w:szCs w:val="24"/>
        </w:rPr>
        <w:t>附則</w:t>
      </w:r>
    </w:p>
    <w:p w14:paraId="38C1771A" w14:textId="75DF7216" w:rsidR="00CD20ED" w:rsidRPr="00571506" w:rsidRDefault="009F76FD" w:rsidP="00CD20ED">
      <w:pPr>
        <w:ind w:left="1200" w:hangingChars="500" w:hanging="1200"/>
        <w:rPr>
          <w:sz w:val="24"/>
          <w:szCs w:val="24"/>
        </w:rPr>
      </w:pPr>
      <w:r>
        <w:rPr>
          <w:rFonts w:hint="eastAsia"/>
          <w:sz w:val="24"/>
          <w:szCs w:val="24"/>
        </w:rPr>
        <w:t>この規則は、令和</w:t>
      </w:r>
      <w:r w:rsidR="00CD20ED">
        <w:rPr>
          <w:rFonts w:hint="eastAsia"/>
          <w:sz w:val="24"/>
          <w:szCs w:val="24"/>
        </w:rPr>
        <w:t xml:space="preserve">　　年</w:t>
      </w:r>
      <w:r w:rsidR="002639B8">
        <w:rPr>
          <w:rFonts w:hint="eastAsia"/>
          <w:sz w:val="24"/>
          <w:szCs w:val="24"/>
        </w:rPr>
        <w:t xml:space="preserve">　</w:t>
      </w:r>
      <w:r w:rsidR="00CD20ED">
        <w:rPr>
          <w:rFonts w:hint="eastAsia"/>
          <w:sz w:val="24"/>
          <w:szCs w:val="24"/>
        </w:rPr>
        <w:t xml:space="preserve">　月</w:t>
      </w:r>
      <w:r w:rsidR="002639B8">
        <w:rPr>
          <w:rFonts w:hint="eastAsia"/>
          <w:sz w:val="24"/>
          <w:szCs w:val="24"/>
        </w:rPr>
        <w:t xml:space="preserve">　</w:t>
      </w:r>
      <w:r w:rsidR="00CD20ED">
        <w:rPr>
          <w:rFonts w:hint="eastAsia"/>
          <w:sz w:val="24"/>
          <w:szCs w:val="24"/>
        </w:rPr>
        <w:t xml:space="preserve">　日から実施する。</w:t>
      </w:r>
    </w:p>
    <w:sectPr w:rsidR="00CD20ED" w:rsidRPr="005715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B335" w14:textId="77777777" w:rsidR="009F76FD" w:rsidRDefault="009F76FD" w:rsidP="009F76FD">
      <w:r>
        <w:separator/>
      </w:r>
    </w:p>
  </w:endnote>
  <w:endnote w:type="continuationSeparator" w:id="0">
    <w:p w14:paraId="1B03752B" w14:textId="77777777" w:rsidR="009F76FD" w:rsidRDefault="009F76FD" w:rsidP="009F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07C5" w14:textId="77777777" w:rsidR="009F76FD" w:rsidRDefault="009F76FD" w:rsidP="009F76FD">
      <w:r>
        <w:separator/>
      </w:r>
    </w:p>
  </w:footnote>
  <w:footnote w:type="continuationSeparator" w:id="0">
    <w:p w14:paraId="0C98CFFF" w14:textId="77777777" w:rsidR="009F76FD" w:rsidRDefault="009F76FD" w:rsidP="009F7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6AE"/>
    <w:rsid w:val="001B46A5"/>
    <w:rsid w:val="002639B8"/>
    <w:rsid w:val="004506FC"/>
    <w:rsid w:val="00495307"/>
    <w:rsid w:val="00571506"/>
    <w:rsid w:val="005B6531"/>
    <w:rsid w:val="00612F79"/>
    <w:rsid w:val="00656B50"/>
    <w:rsid w:val="00656F8A"/>
    <w:rsid w:val="006F16AE"/>
    <w:rsid w:val="007A491C"/>
    <w:rsid w:val="008D6D1F"/>
    <w:rsid w:val="00973297"/>
    <w:rsid w:val="009F76FD"/>
    <w:rsid w:val="00B04F7D"/>
    <w:rsid w:val="00B8163B"/>
    <w:rsid w:val="00CD20ED"/>
    <w:rsid w:val="00D27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F013EF"/>
  <w15:docId w15:val="{CBD9FF9C-7371-4963-8003-408876FC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6FD"/>
    <w:pPr>
      <w:tabs>
        <w:tab w:val="center" w:pos="4252"/>
        <w:tab w:val="right" w:pos="8504"/>
      </w:tabs>
      <w:snapToGrid w:val="0"/>
    </w:pPr>
  </w:style>
  <w:style w:type="character" w:customStyle="1" w:styleId="a4">
    <w:name w:val="ヘッダー (文字)"/>
    <w:basedOn w:val="a0"/>
    <w:link w:val="a3"/>
    <w:uiPriority w:val="99"/>
    <w:rsid w:val="009F76FD"/>
  </w:style>
  <w:style w:type="paragraph" w:styleId="a5">
    <w:name w:val="footer"/>
    <w:basedOn w:val="a"/>
    <w:link w:val="a6"/>
    <w:uiPriority w:val="99"/>
    <w:unhideWhenUsed/>
    <w:rsid w:val="009F76FD"/>
    <w:pPr>
      <w:tabs>
        <w:tab w:val="center" w:pos="4252"/>
        <w:tab w:val="right" w:pos="8504"/>
      </w:tabs>
      <w:snapToGrid w:val="0"/>
    </w:pPr>
  </w:style>
  <w:style w:type="character" w:customStyle="1" w:styleId="a6">
    <w:name w:val="フッター (文字)"/>
    <w:basedOn w:val="a0"/>
    <w:link w:val="a5"/>
    <w:uiPriority w:val="99"/>
    <w:rsid w:val="009F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D581D-B99B-4C25-BF25-F8567845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敏明</dc:creator>
  <cp:lastModifiedBy>角谷 一徳</cp:lastModifiedBy>
  <cp:revision>14</cp:revision>
  <dcterms:created xsi:type="dcterms:W3CDTF">2014-11-05T02:11:00Z</dcterms:created>
  <dcterms:modified xsi:type="dcterms:W3CDTF">2025-09-08T08:24:00Z</dcterms:modified>
</cp:coreProperties>
</file>