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9635" w14:textId="77777777" w:rsidR="00B34333" w:rsidRDefault="00731BFE" w:rsidP="00731BFE">
      <w:pPr>
        <w:jc w:val="center"/>
      </w:pPr>
      <w:r>
        <w:rPr>
          <w:rFonts w:hint="eastAsia"/>
        </w:rPr>
        <w:t>○○地区自主防災組織</w:t>
      </w:r>
      <w:r w:rsidR="00AA1641">
        <w:rPr>
          <w:rFonts w:hint="eastAsia"/>
        </w:rPr>
        <w:t>防災</w:t>
      </w:r>
      <w:r>
        <w:rPr>
          <w:rFonts w:hint="eastAsia"/>
        </w:rPr>
        <w:t>計画</w:t>
      </w:r>
    </w:p>
    <w:p w14:paraId="46F843D9" w14:textId="77777777" w:rsidR="00731BFE" w:rsidRDefault="00731BFE" w:rsidP="00C41C3D">
      <w:pPr>
        <w:jc w:val="left"/>
      </w:pPr>
    </w:p>
    <w:p w14:paraId="3D4FB872" w14:textId="77777777" w:rsidR="00731BFE" w:rsidRDefault="00731BFE" w:rsidP="00A03343">
      <w:pPr>
        <w:ind w:left="210" w:hangingChars="100" w:hanging="210"/>
        <w:jc w:val="left"/>
      </w:pPr>
      <w:r>
        <w:rPr>
          <w:rFonts w:hint="eastAsia"/>
        </w:rPr>
        <w:t>１　この計画は、○○自主防災組織規約に基づき、防災活動に必要な事項を定め、地震その他の災害、事案による生命、財産の被害の発生及びその拡大を防止することを目的とする。</w:t>
      </w:r>
    </w:p>
    <w:p w14:paraId="3663B45F" w14:textId="77777777" w:rsidR="00731BFE" w:rsidRDefault="00731BFE" w:rsidP="00731BFE">
      <w:pPr>
        <w:jc w:val="left"/>
      </w:pPr>
    </w:p>
    <w:p w14:paraId="2A0B7AE0" w14:textId="77777777" w:rsidR="00731BFE" w:rsidRDefault="00731BFE" w:rsidP="00731BFE">
      <w:pPr>
        <w:jc w:val="left"/>
      </w:pPr>
      <w:r>
        <w:rPr>
          <w:rFonts w:hint="eastAsia"/>
        </w:rPr>
        <w:t>２　計画の内容</w:t>
      </w:r>
    </w:p>
    <w:p w14:paraId="1575BF77" w14:textId="77777777" w:rsidR="00731BFE" w:rsidRDefault="00731BFE" w:rsidP="00731BFE">
      <w:pPr>
        <w:jc w:val="left"/>
      </w:pPr>
      <w:r>
        <w:rPr>
          <w:rFonts w:hint="eastAsia"/>
        </w:rPr>
        <w:t xml:space="preserve">　　　この計画に定める事項は、次の通りとする。</w:t>
      </w:r>
    </w:p>
    <w:p w14:paraId="613EF4C5" w14:textId="77777777" w:rsidR="00731BFE" w:rsidRDefault="00731BFE" w:rsidP="00731BFE">
      <w:pPr>
        <w:jc w:val="left"/>
      </w:pPr>
      <w:r>
        <w:rPr>
          <w:rFonts w:hint="eastAsia"/>
        </w:rPr>
        <w:t xml:space="preserve">　　（１）防災に関する知識の普及に関すること。</w:t>
      </w:r>
    </w:p>
    <w:p w14:paraId="474120C7" w14:textId="77777777" w:rsidR="00731BFE" w:rsidRDefault="00731BFE" w:rsidP="00731BFE">
      <w:pPr>
        <w:jc w:val="left"/>
      </w:pPr>
      <w:r>
        <w:rPr>
          <w:rFonts w:hint="eastAsia"/>
        </w:rPr>
        <w:t xml:space="preserve">　　（２）地震、風水害等に対する災害の予防に関すること。</w:t>
      </w:r>
    </w:p>
    <w:p w14:paraId="28934BC2" w14:textId="77777777" w:rsidR="00731BFE" w:rsidRDefault="00731BFE" w:rsidP="00C74FA8">
      <w:pPr>
        <w:ind w:left="840" w:hangingChars="400" w:hanging="840"/>
        <w:jc w:val="left"/>
      </w:pPr>
      <w:r>
        <w:rPr>
          <w:rFonts w:hint="eastAsia"/>
        </w:rPr>
        <w:t xml:space="preserve">　　（３）地震等</w:t>
      </w:r>
      <w:r w:rsidR="00C74FA8">
        <w:rPr>
          <w:rFonts w:hint="eastAsia"/>
        </w:rPr>
        <w:t>の発生時における情報の収集伝達、初期消火、救出救護、避難誘導など救急対応に関すること。</w:t>
      </w:r>
    </w:p>
    <w:p w14:paraId="35CE26AC" w14:textId="77777777" w:rsidR="00C74FA8" w:rsidRDefault="00C74FA8" w:rsidP="00C74FA8">
      <w:pPr>
        <w:ind w:left="840" w:hangingChars="400" w:hanging="840"/>
        <w:jc w:val="left"/>
      </w:pPr>
      <w:r>
        <w:rPr>
          <w:rFonts w:hint="eastAsia"/>
        </w:rPr>
        <w:t xml:space="preserve">　　（４）防災訓練の実施に関すること。</w:t>
      </w:r>
    </w:p>
    <w:p w14:paraId="40AE5C1E" w14:textId="77777777" w:rsidR="00C74FA8" w:rsidRDefault="00C74FA8" w:rsidP="00C74FA8">
      <w:pPr>
        <w:ind w:left="840" w:hangingChars="400" w:hanging="840"/>
        <w:jc w:val="left"/>
      </w:pPr>
      <w:r>
        <w:rPr>
          <w:rFonts w:hint="eastAsia"/>
        </w:rPr>
        <w:t xml:space="preserve">　　（５）防災資機材等の備蓄に関すること。</w:t>
      </w:r>
    </w:p>
    <w:p w14:paraId="7C10B73F" w14:textId="77777777" w:rsidR="00C74FA8" w:rsidRDefault="00C74FA8" w:rsidP="00C74FA8">
      <w:pPr>
        <w:ind w:left="840" w:hangingChars="400" w:hanging="840"/>
        <w:jc w:val="left"/>
      </w:pPr>
      <w:r>
        <w:rPr>
          <w:rFonts w:hint="eastAsia"/>
        </w:rPr>
        <w:t xml:space="preserve">　　（６）他組織（警察、役場、消防署、消防団）等との連携に関すること。</w:t>
      </w:r>
    </w:p>
    <w:p w14:paraId="2852EF9D" w14:textId="77777777" w:rsidR="00C74FA8" w:rsidRDefault="00C74FA8" w:rsidP="00C74FA8">
      <w:pPr>
        <w:ind w:left="840" w:hangingChars="400" w:hanging="840"/>
        <w:jc w:val="left"/>
      </w:pPr>
      <w:r>
        <w:rPr>
          <w:rFonts w:hint="eastAsia"/>
        </w:rPr>
        <w:t xml:space="preserve">　　（７）その他、必要な事項。</w:t>
      </w:r>
    </w:p>
    <w:p w14:paraId="10BF1A1A" w14:textId="77777777" w:rsidR="00C74FA8" w:rsidRDefault="00C74FA8" w:rsidP="00C74FA8">
      <w:pPr>
        <w:jc w:val="left"/>
      </w:pPr>
    </w:p>
    <w:p w14:paraId="0E59168A" w14:textId="77777777" w:rsidR="00C74FA8" w:rsidRDefault="00C74FA8" w:rsidP="00C74FA8">
      <w:pPr>
        <w:jc w:val="left"/>
      </w:pPr>
      <w:r>
        <w:rPr>
          <w:rFonts w:hint="eastAsia"/>
        </w:rPr>
        <w:t xml:space="preserve">３　</w:t>
      </w:r>
      <w:r w:rsidR="00552AB2">
        <w:rPr>
          <w:rFonts w:hint="eastAsia"/>
        </w:rPr>
        <w:t>防災組織の編成及び任務分担</w:t>
      </w:r>
    </w:p>
    <w:p w14:paraId="0AC25D5D" w14:textId="77777777" w:rsidR="00552AB2" w:rsidRDefault="00552AB2" w:rsidP="00552AB2">
      <w:pPr>
        <w:ind w:left="420" w:hangingChars="200" w:hanging="420"/>
        <w:jc w:val="left"/>
      </w:pPr>
      <w:r>
        <w:rPr>
          <w:rFonts w:hint="eastAsia"/>
        </w:rPr>
        <w:t xml:space="preserve">　　　災害発生時に応急活動を迅速且つ効果的に行うため、防災組織の編成及び任務分担を定め実施する（別紙１）</w:t>
      </w:r>
    </w:p>
    <w:p w14:paraId="5D847939" w14:textId="77777777" w:rsidR="00552AB2" w:rsidRDefault="00552AB2" w:rsidP="00552AB2">
      <w:pPr>
        <w:ind w:left="420" w:hangingChars="200" w:hanging="420"/>
        <w:jc w:val="left"/>
      </w:pPr>
    </w:p>
    <w:p w14:paraId="3E2B61A4" w14:textId="77777777" w:rsidR="00552AB2" w:rsidRDefault="00552AB2" w:rsidP="00552AB2">
      <w:pPr>
        <w:ind w:left="420" w:hangingChars="200" w:hanging="420"/>
        <w:jc w:val="left"/>
      </w:pPr>
      <w:r>
        <w:rPr>
          <w:rFonts w:hint="eastAsia"/>
        </w:rPr>
        <w:t>４　防災に対する知識の普及</w:t>
      </w:r>
    </w:p>
    <w:p w14:paraId="214D9391" w14:textId="77777777" w:rsidR="00552AB2" w:rsidRDefault="00552AB2" w:rsidP="00552AB2">
      <w:pPr>
        <w:ind w:left="840" w:hangingChars="400" w:hanging="840"/>
        <w:jc w:val="left"/>
      </w:pPr>
      <w:r>
        <w:rPr>
          <w:rFonts w:hint="eastAsia"/>
        </w:rPr>
        <w:t xml:space="preserve">　　（１）防災に関する一般知識として、湯沢町地域防災計画（概要版）「みんなの防災ガイドブック」を参考にする。</w:t>
      </w:r>
    </w:p>
    <w:p w14:paraId="3822E3FD" w14:textId="77777777" w:rsidR="00552AB2" w:rsidRDefault="00552AB2" w:rsidP="00552AB2">
      <w:pPr>
        <w:ind w:left="840" w:hangingChars="400" w:hanging="840"/>
        <w:jc w:val="left"/>
      </w:pPr>
      <w:r>
        <w:rPr>
          <w:rFonts w:hint="eastAsia"/>
        </w:rPr>
        <w:t xml:space="preserve">　　（２）水害、土砂災害の情報については、以下の５段階の情報を活用する。</w:t>
      </w:r>
    </w:p>
    <w:p w14:paraId="2D91313C" w14:textId="77777777" w:rsidR="00552AB2" w:rsidRDefault="00552AB2" w:rsidP="00552AB2">
      <w:pPr>
        <w:ind w:left="840" w:hangingChars="400" w:hanging="840"/>
        <w:jc w:val="left"/>
      </w:pPr>
      <w:r>
        <w:rPr>
          <w:rFonts w:hint="eastAsia"/>
        </w:rPr>
        <w:t xml:space="preserve">　　　　・警戒レベル１　　早期注意情報</w:t>
      </w:r>
    </w:p>
    <w:p w14:paraId="361A99D9" w14:textId="77777777" w:rsidR="00552AB2" w:rsidRDefault="00552AB2" w:rsidP="00552AB2">
      <w:pPr>
        <w:ind w:left="840" w:hangingChars="400" w:hanging="840"/>
        <w:jc w:val="left"/>
      </w:pPr>
      <w:r>
        <w:rPr>
          <w:rFonts w:hint="eastAsia"/>
        </w:rPr>
        <w:t xml:space="preserve">　　　　・警戒レベル２　　洪水注意報、大雨注意報</w:t>
      </w:r>
    </w:p>
    <w:p w14:paraId="358CE583" w14:textId="77777777" w:rsidR="00552AB2" w:rsidRDefault="00552AB2" w:rsidP="00552AB2">
      <w:pPr>
        <w:ind w:left="840" w:hangingChars="400" w:hanging="840"/>
        <w:jc w:val="left"/>
      </w:pPr>
      <w:r>
        <w:rPr>
          <w:rFonts w:hint="eastAsia"/>
        </w:rPr>
        <w:t xml:space="preserve">　　　　・警戒レベル３　　高齢者等避難</w:t>
      </w:r>
    </w:p>
    <w:p w14:paraId="794D9798" w14:textId="77777777" w:rsidR="00552AB2" w:rsidRDefault="00552AB2" w:rsidP="00552AB2">
      <w:pPr>
        <w:ind w:left="840" w:hangingChars="400" w:hanging="840"/>
        <w:jc w:val="left"/>
      </w:pPr>
      <w:r>
        <w:rPr>
          <w:rFonts w:hint="eastAsia"/>
        </w:rPr>
        <w:t xml:space="preserve">　　　　・警戒レベル４　　避難指示</w:t>
      </w:r>
    </w:p>
    <w:p w14:paraId="30BDAD96" w14:textId="77777777" w:rsidR="00552AB2" w:rsidRDefault="00552AB2" w:rsidP="00552AB2">
      <w:pPr>
        <w:ind w:left="840" w:hangingChars="400" w:hanging="840"/>
        <w:jc w:val="left"/>
      </w:pPr>
      <w:r>
        <w:rPr>
          <w:rFonts w:hint="eastAsia"/>
        </w:rPr>
        <w:t xml:space="preserve">　　　　・警戒レベル５　　</w:t>
      </w:r>
      <w:r w:rsidR="00902847">
        <w:rPr>
          <w:rFonts w:hint="eastAsia"/>
        </w:rPr>
        <w:t>緊急安全確保</w:t>
      </w:r>
    </w:p>
    <w:p w14:paraId="77B927A2" w14:textId="77777777" w:rsidR="00552AB2" w:rsidRDefault="00552AB2" w:rsidP="00552AB2">
      <w:pPr>
        <w:ind w:left="840" w:hangingChars="400" w:hanging="840"/>
        <w:jc w:val="left"/>
      </w:pPr>
      <w:r>
        <w:rPr>
          <w:rFonts w:hint="eastAsia"/>
        </w:rPr>
        <w:t xml:space="preserve">　　　</w:t>
      </w:r>
      <w:r w:rsidR="00AE2933">
        <w:rPr>
          <w:rFonts w:hint="eastAsia"/>
        </w:rPr>
        <w:t>「警戒レベル３」と「警戒レベル４」で○○地区の住民がお互い声をかけあって、安全、確実に避難する。</w:t>
      </w:r>
    </w:p>
    <w:p w14:paraId="15327162" w14:textId="77777777" w:rsidR="00AE2933" w:rsidRDefault="00AE2933" w:rsidP="00552AB2">
      <w:pPr>
        <w:ind w:left="840" w:hangingChars="400" w:hanging="840"/>
        <w:jc w:val="left"/>
      </w:pPr>
      <w:r>
        <w:rPr>
          <w:rFonts w:hint="eastAsia"/>
        </w:rPr>
        <w:t xml:space="preserve">　　（３）啓発事項について</w:t>
      </w:r>
    </w:p>
    <w:p w14:paraId="4B347612" w14:textId="77777777" w:rsidR="00AE2933" w:rsidRDefault="00AE2933" w:rsidP="00552AB2">
      <w:pPr>
        <w:ind w:left="840" w:hangingChars="400" w:hanging="840"/>
        <w:jc w:val="left"/>
      </w:pPr>
      <w:r>
        <w:rPr>
          <w:rFonts w:hint="eastAsia"/>
        </w:rPr>
        <w:t xml:space="preserve">　　　　①防災組織及び防災計画に関すること。</w:t>
      </w:r>
    </w:p>
    <w:p w14:paraId="36A27698" w14:textId="77777777" w:rsidR="00AE2933" w:rsidRDefault="00AE2933" w:rsidP="00552AB2">
      <w:pPr>
        <w:ind w:left="840" w:hangingChars="400" w:hanging="840"/>
        <w:jc w:val="left"/>
      </w:pPr>
      <w:r>
        <w:rPr>
          <w:rFonts w:hint="eastAsia"/>
        </w:rPr>
        <w:t xml:space="preserve">　　　　②地震、火災、風水害等の知識に関すること。</w:t>
      </w:r>
    </w:p>
    <w:p w14:paraId="11AC67D5" w14:textId="77777777" w:rsidR="00AE2933" w:rsidRDefault="00AE2933" w:rsidP="00552AB2">
      <w:pPr>
        <w:ind w:left="840" w:hangingChars="400" w:hanging="840"/>
        <w:jc w:val="left"/>
      </w:pPr>
      <w:r>
        <w:rPr>
          <w:rFonts w:hint="eastAsia"/>
        </w:rPr>
        <w:t xml:space="preserve">　　　　③地域周辺の地形や施設（避難所など）等に関すること。</w:t>
      </w:r>
    </w:p>
    <w:p w14:paraId="1E181C37" w14:textId="77777777" w:rsidR="00AE2933" w:rsidRDefault="00AE2933" w:rsidP="00552AB2">
      <w:pPr>
        <w:ind w:left="840" w:hangingChars="400" w:hanging="840"/>
        <w:jc w:val="left"/>
      </w:pPr>
      <w:r>
        <w:rPr>
          <w:rFonts w:hint="eastAsia"/>
        </w:rPr>
        <w:lastRenderedPageBreak/>
        <w:t xml:space="preserve">　　　　④家庭の防災に関すること。</w:t>
      </w:r>
    </w:p>
    <w:p w14:paraId="1DFF288C" w14:textId="77777777" w:rsidR="00AE2933" w:rsidRDefault="00AE2933" w:rsidP="00552AB2">
      <w:pPr>
        <w:ind w:left="840" w:hangingChars="400" w:hanging="840"/>
        <w:jc w:val="left"/>
      </w:pPr>
      <w:r>
        <w:rPr>
          <w:rFonts w:hint="eastAsia"/>
        </w:rPr>
        <w:t xml:space="preserve">　　　　⑤その他防災に関すること。</w:t>
      </w:r>
    </w:p>
    <w:p w14:paraId="60C35009" w14:textId="77777777" w:rsidR="00AE2933" w:rsidRDefault="00AE2933" w:rsidP="00552AB2">
      <w:pPr>
        <w:ind w:left="840" w:hangingChars="400" w:hanging="840"/>
        <w:jc w:val="left"/>
      </w:pPr>
      <w:r>
        <w:rPr>
          <w:rFonts w:hint="eastAsia"/>
        </w:rPr>
        <w:t xml:space="preserve">　　（４）啓発方法について</w:t>
      </w:r>
    </w:p>
    <w:p w14:paraId="3FE2468E" w14:textId="77777777" w:rsidR="00AE2933" w:rsidRDefault="00AE2933" w:rsidP="00552AB2">
      <w:pPr>
        <w:ind w:left="840" w:hangingChars="400" w:hanging="840"/>
        <w:jc w:val="left"/>
      </w:pPr>
      <w:r>
        <w:rPr>
          <w:rFonts w:hint="eastAsia"/>
        </w:rPr>
        <w:t xml:space="preserve">　　　　①広報誌、パンフレット、ポスター等の配布</w:t>
      </w:r>
    </w:p>
    <w:p w14:paraId="66B994E5" w14:textId="77777777" w:rsidR="00AE2933" w:rsidRDefault="00AE2933" w:rsidP="00552AB2">
      <w:pPr>
        <w:ind w:left="840" w:hangingChars="400" w:hanging="840"/>
        <w:jc w:val="left"/>
      </w:pPr>
      <w:r>
        <w:rPr>
          <w:rFonts w:hint="eastAsia"/>
        </w:rPr>
        <w:t xml:space="preserve">　　　　②防災訓練の実施</w:t>
      </w:r>
    </w:p>
    <w:p w14:paraId="7891F0D3" w14:textId="77777777" w:rsidR="00AE2933" w:rsidRDefault="00AE2933" w:rsidP="00552AB2">
      <w:pPr>
        <w:ind w:left="840" w:hangingChars="400" w:hanging="840"/>
        <w:jc w:val="left"/>
      </w:pPr>
      <w:r>
        <w:rPr>
          <w:rFonts w:hint="eastAsia"/>
        </w:rPr>
        <w:t xml:space="preserve">　　　　③家庭内におけるパンフレット等の掲示</w:t>
      </w:r>
    </w:p>
    <w:p w14:paraId="11D0D47A" w14:textId="77777777" w:rsidR="00AE2933" w:rsidRDefault="00AE2933" w:rsidP="00552AB2">
      <w:pPr>
        <w:ind w:left="840" w:hangingChars="400" w:hanging="840"/>
        <w:jc w:val="left"/>
      </w:pPr>
      <w:r>
        <w:rPr>
          <w:rFonts w:hint="eastAsia"/>
        </w:rPr>
        <w:t xml:space="preserve">　　（５）実施時期について</w:t>
      </w:r>
    </w:p>
    <w:p w14:paraId="13740FAF" w14:textId="77777777" w:rsidR="00AE2933" w:rsidRDefault="00AE2933" w:rsidP="00552AB2">
      <w:pPr>
        <w:ind w:left="840" w:hangingChars="400" w:hanging="840"/>
        <w:jc w:val="left"/>
      </w:pPr>
      <w:r>
        <w:rPr>
          <w:rFonts w:hint="eastAsia"/>
        </w:rPr>
        <w:t xml:space="preserve">　　　　①○月○日</w:t>
      </w:r>
    </w:p>
    <w:p w14:paraId="668A6B5D" w14:textId="77777777" w:rsidR="006E0C18" w:rsidRDefault="006E0C18" w:rsidP="00552AB2">
      <w:pPr>
        <w:ind w:left="840" w:hangingChars="400" w:hanging="840"/>
        <w:jc w:val="left"/>
      </w:pPr>
      <w:r>
        <w:rPr>
          <w:rFonts w:hint="eastAsia"/>
        </w:rPr>
        <w:t xml:space="preserve">　　　　②常会、総会時</w:t>
      </w:r>
    </w:p>
    <w:p w14:paraId="6745B0DD" w14:textId="77777777" w:rsidR="006E0C18" w:rsidRDefault="006E0C18" w:rsidP="00552AB2">
      <w:pPr>
        <w:ind w:left="840" w:hangingChars="400" w:hanging="840"/>
        <w:jc w:val="left"/>
      </w:pPr>
    </w:p>
    <w:p w14:paraId="779F0591" w14:textId="77777777" w:rsidR="006E0C18" w:rsidRDefault="006E0C18" w:rsidP="00552AB2">
      <w:pPr>
        <w:ind w:left="840" w:hangingChars="400" w:hanging="840"/>
        <w:jc w:val="left"/>
      </w:pPr>
      <w:r>
        <w:rPr>
          <w:rFonts w:hint="eastAsia"/>
        </w:rPr>
        <w:t>５　地震、風水害等に対する災害の予防に関すること</w:t>
      </w:r>
    </w:p>
    <w:p w14:paraId="2AA59279" w14:textId="77777777" w:rsidR="006E0C18" w:rsidRDefault="006E0C18" w:rsidP="00552AB2">
      <w:pPr>
        <w:ind w:left="840" w:hangingChars="400" w:hanging="840"/>
        <w:jc w:val="left"/>
      </w:pPr>
      <w:r>
        <w:rPr>
          <w:rFonts w:hint="eastAsia"/>
        </w:rPr>
        <w:t xml:space="preserve">　　（１）地震対策</w:t>
      </w:r>
    </w:p>
    <w:p w14:paraId="2CF0FD1B" w14:textId="77777777" w:rsidR="006E0C18" w:rsidRDefault="006E0C18" w:rsidP="00552AB2">
      <w:pPr>
        <w:ind w:left="840" w:hangingChars="400" w:hanging="840"/>
        <w:jc w:val="left"/>
      </w:pPr>
      <w:r>
        <w:rPr>
          <w:rFonts w:hint="eastAsia"/>
        </w:rPr>
        <w:t xml:space="preserve">　　　　①棚の上に荷物を置かない。</w:t>
      </w:r>
    </w:p>
    <w:p w14:paraId="342AC3C9" w14:textId="77777777" w:rsidR="006E0C18" w:rsidRDefault="006E0C18" w:rsidP="00552AB2">
      <w:pPr>
        <w:ind w:left="840" w:hangingChars="400" w:hanging="840"/>
        <w:jc w:val="left"/>
      </w:pPr>
      <w:r>
        <w:rPr>
          <w:rFonts w:hint="eastAsia"/>
        </w:rPr>
        <w:t xml:space="preserve">　　　　②消火器は、決められた場所に置く</w:t>
      </w:r>
    </w:p>
    <w:p w14:paraId="67A5BABA" w14:textId="77777777" w:rsidR="006E0C18" w:rsidRDefault="006E0C18" w:rsidP="00552AB2">
      <w:pPr>
        <w:ind w:left="840" w:hangingChars="400" w:hanging="840"/>
        <w:jc w:val="left"/>
      </w:pPr>
      <w:r>
        <w:rPr>
          <w:rFonts w:hint="eastAsia"/>
        </w:rPr>
        <w:t xml:space="preserve">　　　　③壁に落下しやすい物を置かない</w:t>
      </w:r>
    </w:p>
    <w:p w14:paraId="5BF96110" w14:textId="77777777" w:rsidR="006E0C18" w:rsidRDefault="006E0C18" w:rsidP="00552AB2">
      <w:pPr>
        <w:ind w:left="840" w:hangingChars="400" w:hanging="840"/>
        <w:jc w:val="left"/>
      </w:pPr>
      <w:r>
        <w:rPr>
          <w:rFonts w:hint="eastAsia"/>
        </w:rPr>
        <w:t xml:space="preserve">　　　　④ドア付近に物を置かない</w:t>
      </w:r>
    </w:p>
    <w:p w14:paraId="090D8772" w14:textId="77777777" w:rsidR="006E0C18" w:rsidRDefault="006E0C18" w:rsidP="00552AB2">
      <w:pPr>
        <w:ind w:left="840" w:hangingChars="400" w:hanging="840"/>
        <w:jc w:val="left"/>
      </w:pPr>
      <w:r>
        <w:rPr>
          <w:rFonts w:hint="eastAsia"/>
        </w:rPr>
        <w:t xml:space="preserve">　　　　⑤窓ガラスにヒビやキズはないか</w:t>
      </w:r>
    </w:p>
    <w:p w14:paraId="6711D1B7" w14:textId="77777777" w:rsidR="006E0C18" w:rsidRDefault="006E0C18" w:rsidP="00552AB2">
      <w:pPr>
        <w:ind w:left="840" w:hangingChars="400" w:hanging="840"/>
        <w:jc w:val="left"/>
      </w:pPr>
      <w:r>
        <w:rPr>
          <w:rFonts w:hint="eastAsia"/>
        </w:rPr>
        <w:t xml:space="preserve">　　　　⑥湯沸し器やコンロなど火元の安全管理をきちんとする</w:t>
      </w:r>
    </w:p>
    <w:p w14:paraId="31A74740" w14:textId="77777777" w:rsidR="006E0C18" w:rsidRDefault="006E0C18" w:rsidP="00552AB2">
      <w:pPr>
        <w:ind w:left="840" w:hangingChars="400" w:hanging="840"/>
        <w:jc w:val="left"/>
      </w:pPr>
      <w:r>
        <w:rPr>
          <w:rFonts w:hint="eastAsia"/>
        </w:rPr>
        <w:t xml:space="preserve">　　　　⑦コード類は、床の上にむきだしにしない</w:t>
      </w:r>
    </w:p>
    <w:p w14:paraId="7965400F" w14:textId="77777777" w:rsidR="006E0C18" w:rsidRDefault="006E0C18" w:rsidP="00552AB2">
      <w:pPr>
        <w:ind w:left="840" w:hangingChars="400" w:hanging="840"/>
        <w:jc w:val="left"/>
      </w:pPr>
      <w:r>
        <w:rPr>
          <w:rFonts w:hint="eastAsia"/>
        </w:rPr>
        <w:t xml:space="preserve">　　　　⑧棚類は転倒防止を図る</w:t>
      </w:r>
    </w:p>
    <w:p w14:paraId="3C57692C" w14:textId="77777777" w:rsidR="006E0C18" w:rsidRDefault="006E0C18" w:rsidP="00552AB2">
      <w:pPr>
        <w:ind w:left="840" w:hangingChars="400" w:hanging="840"/>
        <w:jc w:val="left"/>
      </w:pPr>
      <w:r>
        <w:rPr>
          <w:rFonts w:hint="eastAsia"/>
        </w:rPr>
        <w:t xml:space="preserve">　　　　⑨整理整頓を心がける</w:t>
      </w:r>
    </w:p>
    <w:p w14:paraId="006AA237" w14:textId="77777777" w:rsidR="006E0C18" w:rsidRDefault="006E0C18" w:rsidP="00552AB2">
      <w:pPr>
        <w:ind w:left="840" w:hangingChars="400" w:hanging="840"/>
        <w:jc w:val="left"/>
      </w:pPr>
      <w:r>
        <w:rPr>
          <w:rFonts w:hint="eastAsia"/>
        </w:rPr>
        <w:t xml:space="preserve">　　　　⑩通路に余計な物を置かない</w:t>
      </w:r>
    </w:p>
    <w:p w14:paraId="15DDDAAB" w14:textId="77777777" w:rsidR="006E0C18" w:rsidRDefault="006E0C18" w:rsidP="00552AB2">
      <w:pPr>
        <w:ind w:left="840" w:hangingChars="400" w:hanging="840"/>
        <w:jc w:val="left"/>
      </w:pPr>
      <w:r>
        <w:rPr>
          <w:rFonts w:hint="eastAsia"/>
        </w:rPr>
        <w:t xml:space="preserve">　　（２）風水害対策</w:t>
      </w:r>
    </w:p>
    <w:p w14:paraId="7B1A9EEC" w14:textId="07036467" w:rsidR="006E0C18" w:rsidRDefault="006E0C18" w:rsidP="00552AB2">
      <w:pPr>
        <w:ind w:left="840" w:hangingChars="400" w:hanging="840"/>
        <w:jc w:val="left"/>
      </w:pPr>
      <w:r>
        <w:rPr>
          <w:rFonts w:hint="eastAsia"/>
        </w:rPr>
        <w:t xml:space="preserve">　　　　①</w:t>
      </w:r>
      <w:r w:rsidR="009743A8">
        <w:rPr>
          <w:rFonts w:hint="eastAsia"/>
        </w:rPr>
        <w:t>屋外に空き箱、バケツ、ビニールなど、飛散しやすい物</w:t>
      </w:r>
      <w:r w:rsidR="000C6489">
        <w:rPr>
          <w:rFonts w:hint="eastAsia"/>
        </w:rPr>
        <w:t>を</w:t>
      </w:r>
      <w:r w:rsidR="009743A8">
        <w:rPr>
          <w:rFonts w:hint="eastAsia"/>
        </w:rPr>
        <w:t>置かない</w:t>
      </w:r>
    </w:p>
    <w:p w14:paraId="474FB00B" w14:textId="77777777" w:rsidR="009743A8" w:rsidRDefault="009743A8" w:rsidP="00552AB2">
      <w:pPr>
        <w:ind w:left="840" w:hangingChars="400" w:hanging="840"/>
        <w:jc w:val="left"/>
      </w:pPr>
      <w:r>
        <w:rPr>
          <w:rFonts w:hint="eastAsia"/>
        </w:rPr>
        <w:t xml:space="preserve">　　　　②鉢植えなどは、移動又は飛散防止を図る</w:t>
      </w:r>
    </w:p>
    <w:p w14:paraId="5721723B" w14:textId="77777777" w:rsidR="009743A8" w:rsidRDefault="009743A8" w:rsidP="00552AB2">
      <w:pPr>
        <w:ind w:left="840" w:hangingChars="400" w:hanging="840"/>
        <w:jc w:val="left"/>
      </w:pPr>
      <w:r>
        <w:rPr>
          <w:rFonts w:hint="eastAsia"/>
        </w:rPr>
        <w:t xml:space="preserve">　　　　③近くの看板、外灯などに腐りや亀裂などの危険はないか</w:t>
      </w:r>
    </w:p>
    <w:p w14:paraId="39283247" w14:textId="77777777" w:rsidR="009743A8" w:rsidRDefault="009743A8" w:rsidP="00552AB2">
      <w:pPr>
        <w:ind w:left="840" w:hangingChars="400" w:hanging="840"/>
        <w:jc w:val="left"/>
      </w:pPr>
      <w:r>
        <w:rPr>
          <w:rFonts w:hint="eastAsia"/>
        </w:rPr>
        <w:t xml:space="preserve">　　　　④窓ガラスにひび割れ、窓枠にがたつきはないか</w:t>
      </w:r>
    </w:p>
    <w:p w14:paraId="561D9666" w14:textId="6A26F994" w:rsidR="009743A8" w:rsidRDefault="009743A8" w:rsidP="00552AB2">
      <w:pPr>
        <w:ind w:left="840" w:hangingChars="400" w:hanging="840"/>
        <w:jc w:val="left"/>
      </w:pPr>
      <w:r>
        <w:rPr>
          <w:rFonts w:hint="eastAsia"/>
        </w:rPr>
        <w:t xml:space="preserve">　　　　⑤浸水の恐れが有る場所では、土のう</w:t>
      </w:r>
      <w:r w:rsidR="00C662D4">
        <w:rPr>
          <w:rFonts w:hint="eastAsia"/>
        </w:rPr>
        <w:t>を</w:t>
      </w:r>
      <w:r>
        <w:rPr>
          <w:rFonts w:hint="eastAsia"/>
        </w:rPr>
        <w:t>準備する</w:t>
      </w:r>
    </w:p>
    <w:p w14:paraId="481FA145" w14:textId="77777777" w:rsidR="009743A8" w:rsidRDefault="009743A8" w:rsidP="00552AB2">
      <w:pPr>
        <w:ind w:left="840" w:hangingChars="400" w:hanging="840"/>
        <w:jc w:val="left"/>
      </w:pPr>
      <w:r>
        <w:rPr>
          <w:rFonts w:hint="eastAsia"/>
        </w:rPr>
        <w:t xml:space="preserve">　　　　⑥周囲の排水溝には、ゴミや泥などが詰まっていないか</w:t>
      </w:r>
    </w:p>
    <w:p w14:paraId="007AA239" w14:textId="77777777" w:rsidR="009743A8" w:rsidRDefault="009743A8" w:rsidP="00552AB2">
      <w:pPr>
        <w:ind w:left="840" w:hangingChars="400" w:hanging="840"/>
        <w:jc w:val="left"/>
      </w:pPr>
    </w:p>
    <w:p w14:paraId="7BAE0320" w14:textId="77777777" w:rsidR="009743A8" w:rsidRDefault="009743A8" w:rsidP="009743A8">
      <w:pPr>
        <w:ind w:left="283" w:hangingChars="135" w:hanging="283"/>
        <w:jc w:val="left"/>
      </w:pPr>
      <w:r>
        <w:rPr>
          <w:rFonts w:hint="eastAsia"/>
        </w:rPr>
        <w:t>６　地震等の発生等における情報の収集伝達、初期消火、救出救護、避難誘導など救急対応に関すること。</w:t>
      </w:r>
    </w:p>
    <w:p w14:paraId="5DBAD916" w14:textId="77777777" w:rsidR="007F46CC" w:rsidRDefault="007F46CC" w:rsidP="009743A8">
      <w:pPr>
        <w:ind w:left="283" w:hangingChars="135" w:hanging="283"/>
        <w:jc w:val="left"/>
      </w:pPr>
      <w:r>
        <w:rPr>
          <w:rFonts w:hint="eastAsia"/>
        </w:rPr>
        <w:t xml:space="preserve">　　（１）情報の収集伝達</w:t>
      </w:r>
    </w:p>
    <w:p w14:paraId="64270D1D" w14:textId="77777777" w:rsidR="007F46CC" w:rsidRDefault="007F46CC" w:rsidP="007F46CC">
      <w:pPr>
        <w:ind w:left="913" w:hangingChars="435" w:hanging="913"/>
        <w:jc w:val="left"/>
      </w:pPr>
      <w:r>
        <w:rPr>
          <w:rFonts w:hint="eastAsia"/>
        </w:rPr>
        <w:t xml:space="preserve">　　　　①通報連絡係は、被害状況等を把握し、湯沢町災害対策本部及び防災機関等への伝達並びに関係機関等の連絡調整を行う。（別紙２）</w:t>
      </w:r>
    </w:p>
    <w:p w14:paraId="492EEF7F" w14:textId="77777777" w:rsidR="007F46CC" w:rsidRDefault="007F46CC" w:rsidP="009743A8">
      <w:pPr>
        <w:ind w:left="283" w:hangingChars="135" w:hanging="283"/>
        <w:jc w:val="left"/>
      </w:pPr>
      <w:r>
        <w:rPr>
          <w:rFonts w:hint="eastAsia"/>
        </w:rPr>
        <w:t xml:space="preserve">　　　　②通報連絡係は、生活に関する情報</w:t>
      </w:r>
      <w:r w:rsidR="00D16B4A">
        <w:rPr>
          <w:rFonts w:hint="eastAsia"/>
        </w:rPr>
        <w:t>の収集及び地区住民への広報を行う。</w:t>
      </w:r>
    </w:p>
    <w:p w14:paraId="28A6AC70" w14:textId="77777777" w:rsidR="00D16B4A" w:rsidRDefault="00D16B4A" w:rsidP="009743A8">
      <w:pPr>
        <w:ind w:left="283" w:hangingChars="135" w:hanging="283"/>
        <w:jc w:val="left"/>
      </w:pPr>
      <w:r>
        <w:rPr>
          <w:rFonts w:hint="eastAsia"/>
        </w:rPr>
        <w:lastRenderedPageBreak/>
        <w:t xml:space="preserve">　　（２）初期消火</w:t>
      </w:r>
    </w:p>
    <w:p w14:paraId="1D31FB3D" w14:textId="77777777" w:rsidR="00D16B4A" w:rsidRDefault="00D16B4A" w:rsidP="00D16B4A">
      <w:pPr>
        <w:ind w:left="703" w:hangingChars="335" w:hanging="703"/>
        <w:jc w:val="left"/>
      </w:pPr>
      <w:r>
        <w:rPr>
          <w:rFonts w:hint="eastAsia"/>
        </w:rPr>
        <w:t xml:space="preserve">　　　　　大規模地震時においては、火災の発生が被害を大きくする主な原因であるので出火防止と被害軽減を図るため、予防消火係は、火災警報器の普及、初期消火の徹底を図る。</w:t>
      </w:r>
    </w:p>
    <w:p w14:paraId="21800FA1" w14:textId="77777777" w:rsidR="00D16B4A" w:rsidRDefault="00D16B4A" w:rsidP="00D16B4A">
      <w:pPr>
        <w:ind w:left="703" w:hangingChars="335" w:hanging="703"/>
        <w:jc w:val="left"/>
      </w:pPr>
      <w:r>
        <w:rPr>
          <w:rFonts w:hint="eastAsia"/>
        </w:rPr>
        <w:t xml:space="preserve">　　　　①出火防止、火災警報器の普及</w:t>
      </w:r>
    </w:p>
    <w:p w14:paraId="48E45D5E" w14:textId="77777777" w:rsidR="00D16B4A" w:rsidRDefault="00D16B4A" w:rsidP="00D16B4A">
      <w:pPr>
        <w:ind w:left="1333" w:hangingChars="635" w:hanging="1333"/>
        <w:jc w:val="left"/>
      </w:pPr>
      <w:r>
        <w:rPr>
          <w:rFonts w:hint="eastAsia"/>
        </w:rPr>
        <w:t xml:space="preserve">　　　　　１）石油ストーブ、ガス器具等の火気使用器具の点検整備と安全装置付き器具の普及</w:t>
      </w:r>
    </w:p>
    <w:p w14:paraId="7BDEBCBB" w14:textId="77777777" w:rsidR="00D16B4A" w:rsidRDefault="00D16B4A" w:rsidP="00D16B4A">
      <w:pPr>
        <w:ind w:left="1333" w:hangingChars="635" w:hanging="1333"/>
        <w:jc w:val="left"/>
      </w:pPr>
      <w:r>
        <w:rPr>
          <w:rFonts w:hint="eastAsia"/>
        </w:rPr>
        <w:t xml:space="preserve">　　　　　２）ガソリン、石油類など危険物の安全管理</w:t>
      </w:r>
    </w:p>
    <w:p w14:paraId="2AFB4D1E" w14:textId="77777777" w:rsidR="00D16B4A" w:rsidRDefault="00D16B4A" w:rsidP="00D16B4A">
      <w:pPr>
        <w:ind w:left="1333" w:hangingChars="635" w:hanging="1333"/>
        <w:jc w:val="left"/>
      </w:pPr>
      <w:r>
        <w:rPr>
          <w:rFonts w:hint="eastAsia"/>
        </w:rPr>
        <w:t xml:space="preserve">　　　　　３）避難時の電気ブレーカーやガスボンベ、灯油タンクの遮断又は元栓の閉栓確認</w:t>
      </w:r>
    </w:p>
    <w:p w14:paraId="05CA430E" w14:textId="77777777" w:rsidR="00D16B4A" w:rsidRDefault="00D16B4A" w:rsidP="00D16B4A">
      <w:pPr>
        <w:ind w:left="1333" w:hangingChars="635" w:hanging="1333"/>
        <w:jc w:val="left"/>
      </w:pPr>
      <w:r>
        <w:rPr>
          <w:rFonts w:hint="eastAsia"/>
        </w:rPr>
        <w:t xml:space="preserve">　　　　　４）建物等の落下、倒壊機関箇所の確認</w:t>
      </w:r>
    </w:p>
    <w:p w14:paraId="3B7B2AAE" w14:textId="77777777" w:rsidR="00D16B4A" w:rsidRDefault="00D16B4A" w:rsidP="00D16B4A">
      <w:pPr>
        <w:ind w:left="1333" w:hangingChars="635" w:hanging="1333"/>
        <w:jc w:val="left"/>
      </w:pPr>
      <w:r>
        <w:rPr>
          <w:rFonts w:hint="eastAsia"/>
        </w:rPr>
        <w:t xml:space="preserve">　　　　　５）家庭用火災警報器の設置推進</w:t>
      </w:r>
    </w:p>
    <w:p w14:paraId="7F2130B2" w14:textId="77777777" w:rsidR="002D19FD" w:rsidRDefault="002D19FD" w:rsidP="00D16B4A">
      <w:pPr>
        <w:ind w:left="1333" w:hangingChars="635" w:hanging="1333"/>
        <w:jc w:val="left"/>
      </w:pPr>
      <w:r>
        <w:rPr>
          <w:rFonts w:hint="eastAsia"/>
        </w:rPr>
        <w:t xml:space="preserve">　　　　　６）ガス警報器の設置指針</w:t>
      </w:r>
    </w:p>
    <w:p w14:paraId="3756148D" w14:textId="77777777" w:rsidR="002D19FD" w:rsidRDefault="002D19FD" w:rsidP="00D16B4A">
      <w:pPr>
        <w:ind w:left="1333" w:hangingChars="635" w:hanging="1333"/>
        <w:jc w:val="left"/>
      </w:pPr>
      <w:r>
        <w:rPr>
          <w:rFonts w:hint="eastAsia"/>
        </w:rPr>
        <w:t xml:space="preserve">　　　　②初期消火</w:t>
      </w:r>
    </w:p>
    <w:p w14:paraId="7C5F30AC" w14:textId="77777777" w:rsidR="00D16B4A" w:rsidRPr="00D16B4A" w:rsidRDefault="002D19FD" w:rsidP="002D19FD">
      <w:pPr>
        <w:ind w:left="1333" w:hangingChars="635" w:hanging="1333"/>
        <w:jc w:val="left"/>
      </w:pPr>
      <w:r>
        <w:rPr>
          <w:rFonts w:hint="eastAsia"/>
        </w:rPr>
        <w:t xml:space="preserve">　　　　　　家庭における消火器、水バケツの設置</w:t>
      </w:r>
    </w:p>
    <w:p w14:paraId="6ADB3350" w14:textId="77777777" w:rsidR="00D16B4A" w:rsidRDefault="00D16B4A" w:rsidP="00D16B4A">
      <w:pPr>
        <w:ind w:left="703" w:hangingChars="335" w:hanging="703"/>
        <w:jc w:val="left"/>
      </w:pPr>
      <w:r>
        <w:rPr>
          <w:rFonts w:hint="eastAsia"/>
        </w:rPr>
        <w:t xml:space="preserve">　　（３）</w:t>
      </w:r>
      <w:r w:rsidR="009F04F0">
        <w:rPr>
          <w:rFonts w:hint="eastAsia"/>
        </w:rPr>
        <w:t>救出救護</w:t>
      </w:r>
    </w:p>
    <w:p w14:paraId="764C7593" w14:textId="77777777" w:rsidR="009F04F0" w:rsidRDefault="009F04F0" w:rsidP="00D16B4A">
      <w:pPr>
        <w:ind w:left="703" w:hangingChars="335" w:hanging="703"/>
        <w:jc w:val="left"/>
      </w:pPr>
      <w:r>
        <w:rPr>
          <w:rFonts w:hint="eastAsia"/>
        </w:rPr>
        <w:t xml:space="preserve">　　　　①高齢者等避難、避難指示</w:t>
      </w:r>
    </w:p>
    <w:p w14:paraId="6E478FCC" w14:textId="77777777" w:rsidR="009F04F0" w:rsidRDefault="009F04F0" w:rsidP="009F04F0">
      <w:pPr>
        <w:ind w:left="913" w:hangingChars="435" w:hanging="913"/>
        <w:jc w:val="left"/>
      </w:pPr>
      <w:r>
        <w:rPr>
          <w:rFonts w:hint="eastAsia"/>
        </w:rPr>
        <w:t xml:space="preserve">　　　　　救助救急係は、建物の倒壊、落下物等により、救出、救護を必要とする者が出たときは、防災資機材等を使って地元消防団と共に、直ちに救出活動を行う。又、救護活動も併せて実施する。</w:t>
      </w:r>
    </w:p>
    <w:p w14:paraId="4A6467A4" w14:textId="77777777" w:rsidR="009F04F0" w:rsidRDefault="009F04F0" w:rsidP="009F04F0">
      <w:pPr>
        <w:ind w:left="913" w:hangingChars="435" w:hanging="913"/>
        <w:jc w:val="left"/>
      </w:pPr>
      <w:r>
        <w:rPr>
          <w:rFonts w:hint="eastAsia"/>
        </w:rPr>
        <w:t xml:space="preserve">　　　　②医療機関への搬送</w:t>
      </w:r>
    </w:p>
    <w:p w14:paraId="08E8D307" w14:textId="77777777" w:rsidR="009F04F0" w:rsidRDefault="009F04F0" w:rsidP="009F04F0">
      <w:pPr>
        <w:ind w:left="913" w:hangingChars="435" w:hanging="913"/>
        <w:jc w:val="left"/>
      </w:pPr>
      <w:r>
        <w:rPr>
          <w:rFonts w:hint="eastAsia"/>
        </w:rPr>
        <w:t xml:space="preserve">　　　　　救助救急係は、応急処理をした後、病院、医院への搬送を行う。</w:t>
      </w:r>
    </w:p>
    <w:p w14:paraId="66F45BDA" w14:textId="77777777" w:rsidR="009F04F0" w:rsidRDefault="009F04F0" w:rsidP="009F04F0">
      <w:pPr>
        <w:ind w:left="913" w:hangingChars="435" w:hanging="913"/>
        <w:jc w:val="left"/>
      </w:pPr>
      <w:r>
        <w:rPr>
          <w:rFonts w:hint="eastAsia"/>
        </w:rPr>
        <w:t xml:space="preserve">　　　　③負傷者の救出救護が自主防災組織では困難な場合、湯沢町災害対策本部や防災機関等に救助を求める。</w:t>
      </w:r>
    </w:p>
    <w:p w14:paraId="4774AFC2" w14:textId="77777777" w:rsidR="009F04F0" w:rsidRDefault="009F04F0" w:rsidP="009F04F0">
      <w:pPr>
        <w:ind w:left="913" w:hangingChars="435" w:hanging="913"/>
        <w:jc w:val="left"/>
      </w:pPr>
      <w:r>
        <w:rPr>
          <w:rFonts w:hint="eastAsia"/>
        </w:rPr>
        <w:t xml:space="preserve">　　（４）避難誘導</w:t>
      </w:r>
    </w:p>
    <w:p w14:paraId="62877F17" w14:textId="77777777" w:rsidR="009F04F0" w:rsidRDefault="009F04F0" w:rsidP="009F04F0">
      <w:pPr>
        <w:ind w:left="913" w:hangingChars="435" w:hanging="913"/>
        <w:jc w:val="left"/>
      </w:pPr>
      <w:r>
        <w:rPr>
          <w:rFonts w:hint="eastAsia"/>
        </w:rPr>
        <w:t xml:space="preserve">　　　　①高齢者等避難、避難指示</w:t>
      </w:r>
    </w:p>
    <w:p w14:paraId="0323787D" w14:textId="77777777" w:rsidR="009F04F0" w:rsidRDefault="009F04F0" w:rsidP="00E44759">
      <w:pPr>
        <w:ind w:left="1333" w:hangingChars="635" w:hanging="1333"/>
        <w:jc w:val="left"/>
        <w:rPr>
          <w:u w:val="single"/>
        </w:rPr>
      </w:pPr>
      <w:r>
        <w:rPr>
          <w:rFonts w:hint="eastAsia"/>
        </w:rPr>
        <w:t xml:space="preserve">　　　　　１）湯沢町からの高齢者等避難、避難指示は、広報車、電話及び訪問による口頭、ラジオ（</w:t>
      </w:r>
      <w:r w:rsidR="00E44759">
        <w:rPr>
          <w:rFonts w:hint="eastAsia"/>
        </w:rPr>
        <w:t>FM</w:t>
      </w:r>
      <w:r w:rsidR="00E44759">
        <w:rPr>
          <w:rFonts w:hint="eastAsia"/>
        </w:rPr>
        <w:t>ゆきぐに）、防災行政無線等により伝えられる。</w:t>
      </w:r>
      <w:r w:rsidR="00E44759" w:rsidRPr="00E44759">
        <w:rPr>
          <w:rFonts w:hint="eastAsia"/>
          <w:u w:val="single"/>
        </w:rPr>
        <w:t>なお、防災行政無線は○○○○に配備する。（※防災行政の配備がない地区は削除する）</w:t>
      </w:r>
    </w:p>
    <w:p w14:paraId="02D212CE" w14:textId="77777777" w:rsidR="00E44759" w:rsidRDefault="00E44759" w:rsidP="00E44759">
      <w:pPr>
        <w:ind w:left="1333" w:hangingChars="635" w:hanging="1333"/>
        <w:jc w:val="left"/>
      </w:pPr>
      <w:r>
        <w:rPr>
          <w:rFonts w:hint="eastAsia"/>
        </w:rPr>
        <w:t xml:space="preserve">　　　　　　　○○</w:t>
      </w:r>
      <w:r w:rsidR="00487F58">
        <w:rPr>
          <w:rFonts w:hint="eastAsia"/>
        </w:rPr>
        <w:t>地区自主防災組織の役員は、発令事項を班長（伍長）を通じ○○地区全員に周知し、避難誘導係に対して避難誘導の指示を行う。</w:t>
      </w:r>
    </w:p>
    <w:p w14:paraId="50280F93" w14:textId="77777777" w:rsidR="00487F58" w:rsidRDefault="00487F58" w:rsidP="00E44759">
      <w:pPr>
        <w:ind w:left="1333" w:hangingChars="635" w:hanging="1333"/>
        <w:jc w:val="left"/>
      </w:pPr>
      <w:r>
        <w:rPr>
          <w:rFonts w:hint="eastAsia"/>
        </w:rPr>
        <w:t xml:space="preserve">　　　　　２）警戒レベル３、４相当の情報が発表され、危険が迫っているにもかかわらず、湯沢町から高齢者等避難</w:t>
      </w:r>
      <w:r w:rsidR="00AA1641">
        <w:rPr>
          <w:rFonts w:hint="eastAsia"/>
        </w:rPr>
        <w:t>など</w:t>
      </w:r>
      <w:r>
        <w:rPr>
          <w:rFonts w:hint="eastAsia"/>
        </w:rPr>
        <w:t>の発令がない場合で、自主防災組織で避難の必要があると</w:t>
      </w:r>
      <w:r w:rsidR="001574A2">
        <w:rPr>
          <w:rFonts w:hint="eastAsia"/>
        </w:rPr>
        <w:t>判断した場合は、自主的な判断により避難する。</w:t>
      </w:r>
    </w:p>
    <w:p w14:paraId="2BEA67B8" w14:textId="77777777" w:rsidR="001574A2" w:rsidRDefault="001574A2" w:rsidP="00E44759">
      <w:pPr>
        <w:ind w:left="1333" w:hangingChars="635" w:hanging="1333"/>
        <w:jc w:val="left"/>
      </w:pPr>
      <w:r>
        <w:rPr>
          <w:rFonts w:hint="eastAsia"/>
        </w:rPr>
        <w:t xml:space="preserve">　　　　　　　なお、避難した場合、その旨を湯沢町に報告する。</w:t>
      </w:r>
    </w:p>
    <w:p w14:paraId="5A99D090" w14:textId="77777777" w:rsidR="001574A2" w:rsidRDefault="001574A2" w:rsidP="00E44759">
      <w:pPr>
        <w:ind w:left="1333" w:hangingChars="635" w:hanging="1333"/>
        <w:jc w:val="left"/>
      </w:pPr>
      <w:r>
        <w:rPr>
          <w:rFonts w:hint="eastAsia"/>
        </w:rPr>
        <w:lastRenderedPageBreak/>
        <w:t xml:space="preserve">　　　　②避難誘導</w:t>
      </w:r>
    </w:p>
    <w:p w14:paraId="59E31288" w14:textId="77777777" w:rsidR="001574A2" w:rsidRDefault="001574A2" w:rsidP="00E44759">
      <w:pPr>
        <w:ind w:left="1333" w:hangingChars="635" w:hanging="1333"/>
        <w:jc w:val="left"/>
      </w:pPr>
      <w:r>
        <w:rPr>
          <w:rFonts w:hint="eastAsia"/>
        </w:rPr>
        <w:t xml:space="preserve">　　　　　１）避難誘導係は、本部長の指示に従い、地区住民を避難場所、避難所へ避難させる。</w:t>
      </w:r>
    </w:p>
    <w:p w14:paraId="774ACCA9" w14:textId="77777777" w:rsidR="001574A2" w:rsidRDefault="001574A2" w:rsidP="00E44759">
      <w:pPr>
        <w:ind w:left="1333" w:hangingChars="635" w:hanging="1333"/>
        <w:jc w:val="left"/>
      </w:pPr>
      <w:r>
        <w:rPr>
          <w:rFonts w:hint="eastAsia"/>
        </w:rPr>
        <w:t xml:space="preserve">　　　　　２）避難誘導する場合は、人員を確かめ災害時要援護者に配慮した避難方法を行う。</w:t>
      </w:r>
    </w:p>
    <w:p w14:paraId="0B9A66C2" w14:textId="77777777" w:rsidR="001574A2" w:rsidRDefault="001574A2" w:rsidP="00E44759">
      <w:pPr>
        <w:ind w:left="1333" w:hangingChars="635" w:hanging="1333"/>
        <w:jc w:val="left"/>
      </w:pPr>
    </w:p>
    <w:p w14:paraId="3D64E197" w14:textId="77777777" w:rsidR="001574A2" w:rsidRDefault="001574A2" w:rsidP="00E44759">
      <w:pPr>
        <w:ind w:left="1333" w:hangingChars="635" w:hanging="1333"/>
        <w:jc w:val="left"/>
      </w:pPr>
      <w:r>
        <w:rPr>
          <w:rFonts w:hint="eastAsia"/>
        </w:rPr>
        <w:t>７　防災訓練の実施に関すること</w:t>
      </w:r>
    </w:p>
    <w:p w14:paraId="622F31C6" w14:textId="77777777" w:rsidR="001574A2" w:rsidRDefault="001574A2" w:rsidP="00E44759">
      <w:pPr>
        <w:ind w:left="1333" w:hangingChars="635" w:hanging="1333"/>
        <w:jc w:val="left"/>
      </w:pPr>
      <w:r>
        <w:rPr>
          <w:rFonts w:hint="eastAsia"/>
        </w:rPr>
        <w:t xml:space="preserve">　　（１）災害の発生に備え、訓練を実施する。</w:t>
      </w:r>
    </w:p>
    <w:p w14:paraId="4795638D" w14:textId="77777777" w:rsidR="001574A2" w:rsidRDefault="001574A2" w:rsidP="00E44759">
      <w:pPr>
        <w:ind w:left="1333" w:hangingChars="635" w:hanging="1333"/>
        <w:jc w:val="left"/>
      </w:pPr>
      <w:r>
        <w:rPr>
          <w:rFonts w:hint="eastAsia"/>
        </w:rPr>
        <w:t xml:space="preserve">　　（２）訓練に内容や日時については、</w:t>
      </w:r>
      <w:r w:rsidR="00BB2769">
        <w:rPr>
          <w:rFonts w:hint="eastAsia"/>
        </w:rPr>
        <w:t>本部役員が計画、実施する。</w:t>
      </w:r>
    </w:p>
    <w:p w14:paraId="49190445" w14:textId="77777777" w:rsidR="00BB2769" w:rsidRDefault="00BB2769" w:rsidP="00E44759">
      <w:pPr>
        <w:ind w:left="1333" w:hangingChars="635" w:hanging="1333"/>
        <w:jc w:val="left"/>
      </w:pPr>
      <w:r>
        <w:rPr>
          <w:rFonts w:hint="eastAsia"/>
        </w:rPr>
        <w:t xml:space="preserve">　　　　　実施に当たっては、○○地区総会で調整する。</w:t>
      </w:r>
    </w:p>
    <w:p w14:paraId="5FC5A20E" w14:textId="77777777" w:rsidR="00BB2769" w:rsidRDefault="00BB2769" w:rsidP="00E44759">
      <w:pPr>
        <w:ind w:left="1333" w:hangingChars="635" w:hanging="1333"/>
        <w:jc w:val="left"/>
      </w:pPr>
    </w:p>
    <w:p w14:paraId="3BE6EEDE" w14:textId="77777777" w:rsidR="00BB2769" w:rsidRDefault="00BB2769" w:rsidP="00E44759">
      <w:pPr>
        <w:ind w:left="1333" w:hangingChars="635" w:hanging="1333"/>
        <w:jc w:val="left"/>
      </w:pPr>
      <w:r>
        <w:rPr>
          <w:rFonts w:hint="eastAsia"/>
        </w:rPr>
        <w:t>８　防災資機材等の備蓄、管理に関すること</w:t>
      </w:r>
    </w:p>
    <w:p w14:paraId="25669730" w14:textId="77777777" w:rsidR="00BB2769" w:rsidRDefault="00BB2769" w:rsidP="00E44759">
      <w:pPr>
        <w:ind w:left="1333" w:hangingChars="635" w:hanging="1333"/>
        <w:jc w:val="left"/>
      </w:pPr>
      <w:r>
        <w:rPr>
          <w:rFonts w:hint="eastAsia"/>
        </w:rPr>
        <w:t xml:space="preserve">　　（１）本部役員は、自主防災組織の活動に必要な防災資機材等を計画的に準備する。</w:t>
      </w:r>
    </w:p>
    <w:p w14:paraId="6BC2CC6D" w14:textId="07D37E9F" w:rsidR="00BB2769" w:rsidRDefault="00BB2769" w:rsidP="00E44759">
      <w:pPr>
        <w:ind w:left="1333" w:hangingChars="635" w:hanging="1333"/>
        <w:jc w:val="left"/>
      </w:pPr>
      <w:r>
        <w:rPr>
          <w:rFonts w:hint="eastAsia"/>
        </w:rPr>
        <w:t xml:space="preserve">　　（２）避難所の常備品は、</w:t>
      </w:r>
      <w:r w:rsidR="00C043E6">
        <w:rPr>
          <w:rFonts w:hint="eastAsia"/>
        </w:rPr>
        <w:t>○○地区総会で協議し、実情に見合った</w:t>
      </w:r>
      <w:r w:rsidR="00A872CF">
        <w:rPr>
          <w:rFonts w:hint="eastAsia"/>
        </w:rPr>
        <w:t>もの</w:t>
      </w:r>
      <w:r w:rsidR="00C043E6">
        <w:rPr>
          <w:rFonts w:hint="eastAsia"/>
        </w:rPr>
        <w:t>とする。</w:t>
      </w:r>
    </w:p>
    <w:p w14:paraId="2B295015" w14:textId="77777777" w:rsidR="00375DB4" w:rsidRDefault="00C043E6" w:rsidP="00375DB4">
      <w:pPr>
        <w:ind w:left="1333" w:hangingChars="635" w:hanging="1333"/>
        <w:jc w:val="left"/>
      </w:pPr>
      <w:r>
        <w:rPr>
          <w:rFonts w:hint="eastAsia"/>
        </w:rPr>
        <w:t xml:space="preserve">　　（３）</w:t>
      </w:r>
      <w:r w:rsidR="00375DB4">
        <w:rPr>
          <w:rFonts w:hint="eastAsia"/>
        </w:rPr>
        <w:t>購入にあたり、町等の補助金を積極的に活用する。</w:t>
      </w:r>
    </w:p>
    <w:p w14:paraId="6AF2116A" w14:textId="77777777" w:rsidR="00375DB4" w:rsidRDefault="00375DB4" w:rsidP="00375DB4">
      <w:pPr>
        <w:ind w:leftChars="200" w:left="850" w:hangingChars="205" w:hanging="430"/>
        <w:jc w:val="left"/>
      </w:pPr>
      <w:r>
        <w:rPr>
          <w:rFonts w:hint="eastAsia"/>
        </w:rPr>
        <w:t>（４）防災資機材の管理は計画的に実施し、特に動力機器を伴う資機材については、毎年点検し、常に稼働できる状況を保つ。</w:t>
      </w:r>
    </w:p>
    <w:p w14:paraId="6392FCE7" w14:textId="77777777" w:rsidR="00375DB4" w:rsidRPr="00906582" w:rsidRDefault="00375DB4" w:rsidP="00375DB4">
      <w:pPr>
        <w:ind w:leftChars="200" w:left="850" w:hangingChars="205" w:hanging="430"/>
        <w:jc w:val="left"/>
        <w:rPr>
          <w:u w:val="single"/>
        </w:rPr>
      </w:pPr>
      <w:r>
        <w:rPr>
          <w:rFonts w:hint="eastAsia"/>
        </w:rPr>
        <w:t xml:space="preserve">　　　</w:t>
      </w:r>
      <w:r w:rsidR="00587AD2" w:rsidRPr="00906582">
        <w:rPr>
          <w:rFonts w:hint="eastAsia"/>
          <w:u w:val="single"/>
        </w:rPr>
        <w:t>なお、機器の点検は、地元消防団員と協力し実施する。</w:t>
      </w:r>
      <w:bookmarkStart w:id="0" w:name="_Hlk188283621"/>
      <w:r w:rsidR="00906582">
        <w:rPr>
          <w:rFonts w:hint="eastAsia"/>
          <w:u w:val="single"/>
        </w:rPr>
        <w:t>（※予定がない場合は削除する）</w:t>
      </w:r>
      <w:bookmarkEnd w:id="0"/>
    </w:p>
    <w:p w14:paraId="18FD0B41" w14:textId="77777777" w:rsidR="00587AD2" w:rsidRDefault="00587AD2" w:rsidP="00587AD2">
      <w:pPr>
        <w:jc w:val="left"/>
      </w:pPr>
    </w:p>
    <w:p w14:paraId="3EA56E37" w14:textId="77777777" w:rsidR="00587AD2" w:rsidRDefault="00587AD2" w:rsidP="00587AD2">
      <w:pPr>
        <w:jc w:val="left"/>
      </w:pPr>
      <w:r>
        <w:rPr>
          <w:rFonts w:hint="eastAsia"/>
        </w:rPr>
        <w:t>９　他組織（湯沢町、警察</w:t>
      </w:r>
      <w:r w:rsidR="00A03343">
        <w:rPr>
          <w:rFonts w:hint="eastAsia"/>
        </w:rPr>
        <w:t>、消防署、消防団等）との連携に関すること。</w:t>
      </w:r>
    </w:p>
    <w:p w14:paraId="6B821742" w14:textId="77777777" w:rsidR="00A03343" w:rsidRDefault="00A03343" w:rsidP="00587AD2">
      <w:pPr>
        <w:jc w:val="left"/>
      </w:pPr>
      <w:r>
        <w:rPr>
          <w:rFonts w:hint="eastAsia"/>
        </w:rPr>
        <w:t xml:space="preserve">　　　通報連絡係は、関係部門との連携を図り、状況に応じた対応を図る。</w:t>
      </w:r>
    </w:p>
    <w:p w14:paraId="78C332AA" w14:textId="77777777" w:rsidR="00A03343" w:rsidRDefault="00A03343" w:rsidP="00587AD2">
      <w:pPr>
        <w:jc w:val="left"/>
      </w:pPr>
    </w:p>
    <w:p w14:paraId="737B8EFA" w14:textId="77777777" w:rsidR="00A03343" w:rsidRDefault="00A03343" w:rsidP="00587AD2">
      <w:pPr>
        <w:jc w:val="left"/>
      </w:pPr>
      <w:r>
        <w:rPr>
          <w:rFonts w:hint="eastAsia"/>
        </w:rPr>
        <w:t>10</w:t>
      </w:r>
      <w:r>
        <w:rPr>
          <w:rFonts w:hint="eastAsia"/>
        </w:rPr>
        <w:t xml:space="preserve">　給食給水に関すること</w:t>
      </w:r>
    </w:p>
    <w:p w14:paraId="66290A53" w14:textId="77777777" w:rsidR="00A03343" w:rsidRDefault="00A03343" w:rsidP="008115D7">
      <w:pPr>
        <w:ind w:left="420" w:hangingChars="200" w:hanging="420"/>
        <w:jc w:val="left"/>
      </w:pPr>
      <w:r>
        <w:rPr>
          <w:rFonts w:hint="eastAsia"/>
        </w:rPr>
        <w:t xml:space="preserve">　（１）家庭では、食料（米、缶詰等）、飲料水（一日一人３リットルを目安）等を備蓄（３日分）</w:t>
      </w:r>
      <w:r w:rsidR="008115D7">
        <w:rPr>
          <w:rFonts w:hint="eastAsia"/>
        </w:rPr>
        <w:t>し、</w:t>
      </w:r>
      <w:r w:rsidR="0090048E">
        <w:rPr>
          <w:rFonts w:hint="eastAsia"/>
        </w:rPr>
        <w:t>避難するときは備蓄品を携行する。</w:t>
      </w:r>
    </w:p>
    <w:p w14:paraId="4F7DF595" w14:textId="77777777" w:rsidR="0090048E" w:rsidRDefault="0090048E" w:rsidP="008115D7">
      <w:pPr>
        <w:ind w:left="420" w:hangingChars="200" w:hanging="420"/>
        <w:jc w:val="left"/>
      </w:pPr>
      <w:r>
        <w:rPr>
          <w:rFonts w:hint="eastAsia"/>
        </w:rPr>
        <w:t xml:space="preserve">　（２）飲料水の確保は、湧水なども考慮し非常時に備える。</w:t>
      </w:r>
    </w:p>
    <w:p w14:paraId="2E433065" w14:textId="77777777" w:rsidR="0090048E" w:rsidRDefault="0090048E" w:rsidP="0090048E">
      <w:pPr>
        <w:ind w:left="630" w:hangingChars="300" w:hanging="630"/>
        <w:jc w:val="left"/>
      </w:pPr>
      <w:r>
        <w:rPr>
          <w:rFonts w:hint="eastAsia"/>
        </w:rPr>
        <w:t xml:space="preserve">　（３）防災機関の救助活動が開始された場合は、救援物資や飲料水等の受入れや配分について協力する。</w:t>
      </w:r>
    </w:p>
    <w:p w14:paraId="62A44F4E" w14:textId="77777777" w:rsidR="0090048E" w:rsidRDefault="0090048E" w:rsidP="0090048E">
      <w:pPr>
        <w:ind w:left="630" w:hangingChars="300" w:hanging="630"/>
        <w:jc w:val="left"/>
      </w:pPr>
    </w:p>
    <w:p w14:paraId="54836184" w14:textId="77777777" w:rsidR="0090048E" w:rsidRDefault="0090048E" w:rsidP="0090048E">
      <w:pPr>
        <w:ind w:left="630" w:hangingChars="300" w:hanging="630"/>
        <w:jc w:val="left"/>
      </w:pPr>
      <w:r>
        <w:rPr>
          <w:rFonts w:hint="eastAsia"/>
        </w:rPr>
        <w:t>11</w:t>
      </w:r>
      <w:r>
        <w:rPr>
          <w:rFonts w:hint="eastAsia"/>
        </w:rPr>
        <w:t xml:space="preserve">　</w:t>
      </w:r>
      <w:r w:rsidR="00B34333">
        <w:rPr>
          <w:rFonts w:hint="eastAsia"/>
        </w:rPr>
        <w:t>衛生対策に関すること</w:t>
      </w:r>
    </w:p>
    <w:p w14:paraId="4F40DA4C" w14:textId="77777777" w:rsidR="00B34333" w:rsidRDefault="00B34333" w:rsidP="00B2750D">
      <w:pPr>
        <w:ind w:left="424" w:hangingChars="202" w:hanging="424"/>
        <w:jc w:val="left"/>
      </w:pPr>
      <w:r>
        <w:rPr>
          <w:rFonts w:hint="eastAsia"/>
        </w:rPr>
        <w:t xml:space="preserve">　　　災害時において、家庭のトイレは使用不能となることが考えられるので、その場合の排泄物、ゴミ等の対策を検討する。</w:t>
      </w:r>
    </w:p>
    <w:p w14:paraId="06036B2E" w14:textId="77777777" w:rsidR="00B34333" w:rsidRDefault="00B34333" w:rsidP="0090048E">
      <w:pPr>
        <w:ind w:left="630" w:hangingChars="300" w:hanging="630"/>
        <w:jc w:val="left"/>
      </w:pPr>
      <w:r>
        <w:rPr>
          <w:rFonts w:hint="eastAsia"/>
        </w:rPr>
        <w:t xml:space="preserve">　（１）仮設トイレ用の資材の確保と消毒。</w:t>
      </w:r>
    </w:p>
    <w:p w14:paraId="4C3387D2" w14:textId="77777777" w:rsidR="00B34333" w:rsidRDefault="00B34333" w:rsidP="0090048E">
      <w:pPr>
        <w:ind w:left="630" w:hangingChars="300" w:hanging="630"/>
        <w:jc w:val="left"/>
      </w:pPr>
      <w:r>
        <w:rPr>
          <w:rFonts w:hint="eastAsia"/>
        </w:rPr>
        <w:t xml:space="preserve">　（２）家庭での水洗トイレが使用不可能となった場合の対策を検討する。</w:t>
      </w:r>
    </w:p>
    <w:p w14:paraId="6FEE6165" w14:textId="77777777" w:rsidR="00B34333" w:rsidRDefault="00B34333" w:rsidP="0090048E">
      <w:pPr>
        <w:ind w:left="630" w:hangingChars="300" w:hanging="630"/>
        <w:jc w:val="left"/>
      </w:pPr>
      <w:r>
        <w:rPr>
          <w:rFonts w:hint="eastAsia"/>
        </w:rPr>
        <w:t xml:space="preserve">　（３）ゴミの分別を徹底し、ゴミ処理や消毒の実施など環境衛生を図る。</w:t>
      </w:r>
    </w:p>
    <w:p w14:paraId="271B654A" w14:textId="77777777" w:rsidR="00B34333" w:rsidRDefault="00B34333" w:rsidP="00B34333">
      <w:pPr>
        <w:ind w:left="630" w:hangingChars="300" w:hanging="630"/>
        <w:jc w:val="left"/>
      </w:pPr>
      <w:r>
        <w:rPr>
          <w:rFonts w:hint="eastAsia"/>
        </w:rPr>
        <w:lastRenderedPageBreak/>
        <w:t xml:space="preserve">　（４）関係機関による消毒作業等に協力する。</w:t>
      </w:r>
    </w:p>
    <w:p w14:paraId="61099CA0" w14:textId="77777777" w:rsidR="00B34333" w:rsidRDefault="00B34333" w:rsidP="0090048E">
      <w:pPr>
        <w:ind w:left="630" w:hangingChars="300" w:hanging="630"/>
        <w:jc w:val="left"/>
      </w:pPr>
      <w:r>
        <w:rPr>
          <w:rFonts w:hint="eastAsia"/>
        </w:rPr>
        <w:t>12</w:t>
      </w:r>
      <w:r>
        <w:rPr>
          <w:rFonts w:hint="eastAsia"/>
        </w:rPr>
        <w:t xml:space="preserve">　災害時要援護者対策に関すること</w:t>
      </w:r>
    </w:p>
    <w:p w14:paraId="48CA90AC" w14:textId="77777777" w:rsidR="00B34333" w:rsidRDefault="00B34333" w:rsidP="00B34333">
      <w:pPr>
        <w:ind w:left="424" w:hangingChars="202" w:hanging="424"/>
        <w:jc w:val="left"/>
      </w:pPr>
      <w:r>
        <w:rPr>
          <w:rFonts w:hint="eastAsia"/>
        </w:rPr>
        <w:t xml:space="preserve">　　　災害時において、災害時要援護者の避難やその後の生活については、地区住民の協力が必要不可欠となるため、日頃より、災害時要援護者の把握に努め、その対策を検討する。</w:t>
      </w:r>
    </w:p>
    <w:p w14:paraId="1E1CFB91" w14:textId="77777777" w:rsidR="00B34333" w:rsidRDefault="00B34333" w:rsidP="00B34333">
      <w:pPr>
        <w:ind w:left="424" w:hangingChars="202" w:hanging="424"/>
        <w:jc w:val="left"/>
      </w:pPr>
      <w:r>
        <w:rPr>
          <w:rFonts w:hint="eastAsia"/>
        </w:rPr>
        <w:t xml:space="preserve">　　　また、優先的に避難所における生活ができるよう配慮する。</w:t>
      </w:r>
    </w:p>
    <w:p w14:paraId="58EB9E6D" w14:textId="77777777" w:rsidR="00D107BA" w:rsidRDefault="00D107BA" w:rsidP="00B34333">
      <w:pPr>
        <w:ind w:left="424" w:hangingChars="202" w:hanging="424"/>
        <w:jc w:val="left"/>
      </w:pPr>
    </w:p>
    <w:p w14:paraId="622990A4" w14:textId="77777777" w:rsidR="00D107BA" w:rsidRDefault="00D107BA" w:rsidP="00B34333">
      <w:pPr>
        <w:ind w:left="424" w:hangingChars="202" w:hanging="424"/>
        <w:jc w:val="left"/>
      </w:pPr>
      <w:r>
        <w:rPr>
          <w:rFonts w:hint="eastAsia"/>
        </w:rPr>
        <w:t>13</w:t>
      </w:r>
      <w:r>
        <w:rPr>
          <w:rFonts w:hint="eastAsia"/>
        </w:rPr>
        <w:t xml:space="preserve">　避難所の運営</w:t>
      </w:r>
    </w:p>
    <w:p w14:paraId="6F9EC3A2" w14:textId="77777777" w:rsidR="00D107BA" w:rsidRDefault="00D107BA" w:rsidP="00B34333">
      <w:pPr>
        <w:ind w:left="424" w:hangingChars="202" w:hanging="424"/>
        <w:jc w:val="left"/>
      </w:pPr>
      <w:r>
        <w:rPr>
          <w:rFonts w:hint="eastAsia"/>
        </w:rPr>
        <w:t xml:space="preserve">　（１）○○地区の避難所は、○○○○に開設、運営する。</w:t>
      </w:r>
    </w:p>
    <w:p w14:paraId="38C418CF" w14:textId="77777777" w:rsidR="00D107BA" w:rsidRDefault="00D107BA" w:rsidP="00B34333">
      <w:pPr>
        <w:ind w:left="424" w:hangingChars="202" w:hanging="424"/>
        <w:jc w:val="left"/>
      </w:pPr>
      <w:r>
        <w:rPr>
          <w:rFonts w:hint="eastAsia"/>
        </w:rPr>
        <w:t xml:space="preserve">　（２）避難所は、必ず責任者を置き、避難状況の把握に努める。</w:t>
      </w:r>
    </w:p>
    <w:p w14:paraId="55F899E2" w14:textId="77777777" w:rsidR="00D107BA" w:rsidRDefault="00D107BA" w:rsidP="00B34333">
      <w:pPr>
        <w:ind w:left="424" w:hangingChars="202" w:hanging="424"/>
        <w:jc w:val="left"/>
      </w:pPr>
      <w:r>
        <w:rPr>
          <w:rFonts w:hint="eastAsia"/>
        </w:rPr>
        <w:t xml:space="preserve">　　　　責任者は本部長とする、不在時は副本部長が代行する。</w:t>
      </w:r>
    </w:p>
    <w:p w14:paraId="3D346764" w14:textId="77777777" w:rsidR="00D107BA" w:rsidRDefault="00D107BA" w:rsidP="00F06FCC">
      <w:pPr>
        <w:ind w:left="634" w:hangingChars="302" w:hanging="634"/>
        <w:jc w:val="left"/>
      </w:pPr>
      <w:r>
        <w:rPr>
          <w:rFonts w:hint="eastAsia"/>
        </w:rPr>
        <w:t xml:space="preserve">　（３）地区住民の避難については、必ずしも指定する避難所とは限らないため（車中、自宅の庭等）、</w:t>
      </w:r>
      <w:r w:rsidR="00F06FCC">
        <w:rPr>
          <w:rFonts w:hint="eastAsia"/>
        </w:rPr>
        <w:t>避難場所、避難所に行かない者は、必ず避難所責任者へ避難先等の情報を報告するよう、日頃より周知徹底を図る。</w:t>
      </w:r>
    </w:p>
    <w:p w14:paraId="1E6F3D93" w14:textId="77777777" w:rsidR="00F06FCC" w:rsidRDefault="00F06FCC" w:rsidP="00F06FCC">
      <w:pPr>
        <w:ind w:left="634" w:hangingChars="302" w:hanging="634"/>
        <w:jc w:val="left"/>
      </w:pPr>
      <w:r>
        <w:rPr>
          <w:rFonts w:hint="eastAsia"/>
        </w:rPr>
        <w:t xml:space="preserve">　（４）避難所の運営は、避難誘導係が中心となり、湯沢町と連携し行う。</w:t>
      </w:r>
    </w:p>
    <w:p w14:paraId="2C99E681" w14:textId="77777777" w:rsidR="00F06FCC" w:rsidRDefault="00F06FCC" w:rsidP="00F06FCC">
      <w:pPr>
        <w:ind w:left="634" w:hangingChars="302" w:hanging="634"/>
        <w:jc w:val="left"/>
      </w:pPr>
    </w:p>
    <w:p w14:paraId="272C9BE3" w14:textId="77777777" w:rsidR="00F06FCC" w:rsidRDefault="00F06FCC" w:rsidP="00F06FCC">
      <w:pPr>
        <w:ind w:left="634" w:hangingChars="302" w:hanging="634"/>
        <w:jc w:val="left"/>
      </w:pPr>
      <w:r>
        <w:rPr>
          <w:rFonts w:hint="eastAsia"/>
        </w:rPr>
        <w:t>14</w:t>
      </w:r>
      <w:r>
        <w:rPr>
          <w:rFonts w:hint="eastAsia"/>
        </w:rPr>
        <w:t xml:space="preserve">　行方不明者捜索に関すること</w:t>
      </w:r>
    </w:p>
    <w:p w14:paraId="75650FB4" w14:textId="77777777" w:rsidR="00F06FCC" w:rsidRDefault="00F06FCC" w:rsidP="00F06FCC">
      <w:pPr>
        <w:ind w:left="424" w:hangingChars="202" w:hanging="424"/>
        <w:jc w:val="left"/>
      </w:pPr>
      <w:r>
        <w:rPr>
          <w:rFonts w:hint="eastAsia"/>
        </w:rPr>
        <w:t xml:space="preserve">　　　関係者からの申し出により関係機関（警察、湯沢町、消防署、消防団等）と協議し、捜索に参加協力する。</w:t>
      </w:r>
    </w:p>
    <w:p w14:paraId="41186E17" w14:textId="77777777" w:rsidR="00F06FCC" w:rsidRDefault="00F06FCC" w:rsidP="00F06FCC">
      <w:pPr>
        <w:ind w:left="424" w:hangingChars="202" w:hanging="424"/>
        <w:jc w:val="left"/>
      </w:pPr>
    </w:p>
    <w:p w14:paraId="61445261" w14:textId="77777777" w:rsidR="00F06FCC" w:rsidRDefault="00F06FCC" w:rsidP="00F06FCC">
      <w:pPr>
        <w:ind w:left="424" w:hangingChars="202" w:hanging="424"/>
        <w:jc w:val="left"/>
      </w:pPr>
      <w:r>
        <w:rPr>
          <w:rFonts w:hint="eastAsia"/>
        </w:rPr>
        <w:t>附則</w:t>
      </w:r>
    </w:p>
    <w:p w14:paraId="15192DE8" w14:textId="77777777" w:rsidR="00F06FCC" w:rsidRDefault="00B2750D" w:rsidP="00F06FCC">
      <w:pPr>
        <w:ind w:left="424" w:hangingChars="202" w:hanging="424"/>
        <w:jc w:val="left"/>
      </w:pPr>
      <w:r>
        <w:rPr>
          <w:rFonts w:hint="eastAsia"/>
        </w:rPr>
        <w:t xml:space="preserve">　本計画は令和　　</w:t>
      </w:r>
      <w:r w:rsidR="00F06FCC">
        <w:rPr>
          <w:rFonts w:hint="eastAsia"/>
        </w:rPr>
        <w:t>年　　月　　日から実施する。</w:t>
      </w:r>
    </w:p>
    <w:p w14:paraId="0202C885" w14:textId="77777777" w:rsidR="00F06FCC" w:rsidRDefault="00F06FCC" w:rsidP="009B6069">
      <w:pPr>
        <w:ind w:left="2"/>
        <w:jc w:val="left"/>
      </w:pPr>
      <w:r>
        <w:rPr>
          <w:rFonts w:hint="eastAsia"/>
        </w:rPr>
        <w:t xml:space="preserve">　</w:t>
      </w:r>
      <w:r w:rsidR="009B6069">
        <w:rPr>
          <w:rFonts w:hint="eastAsia"/>
        </w:rPr>
        <w:t>本計画に定めがない事項は、又は本規約で判断できない問題が発生した場合は、本部役員（町内会三役など）が判断する。</w:t>
      </w:r>
    </w:p>
    <w:p w14:paraId="3FD34260" w14:textId="77777777" w:rsidR="0004417E" w:rsidRDefault="0004417E">
      <w:pPr>
        <w:widowControl/>
        <w:jc w:val="left"/>
      </w:pPr>
      <w:r>
        <w:br w:type="page"/>
      </w:r>
    </w:p>
    <w:p w14:paraId="26A62F3A" w14:textId="77777777" w:rsidR="0004417E" w:rsidRDefault="0004417E" w:rsidP="004B3816">
      <w:pPr>
        <w:ind w:left="2"/>
        <w:jc w:val="left"/>
      </w:pPr>
      <w:r>
        <w:rPr>
          <w:rFonts w:hint="eastAsia"/>
        </w:rPr>
        <w:lastRenderedPageBreak/>
        <w:t>別紙１</w:t>
      </w:r>
    </w:p>
    <w:p w14:paraId="506E8016" w14:textId="77777777" w:rsidR="0004417E" w:rsidRDefault="0004417E" w:rsidP="0004417E">
      <w:pPr>
        <w:ind w:left="2"/>
        <w:jc w:val="center"/>
      </w:pPr>
      <w:r>
        <w:rPr>
          <w:rFonts w:hint="eastAsia"/>
        </w:rPr>
        <w:t>自主防災組織と任務分担</w:t>
      </w:r>
    </w:p>
    <w:p w14:paraId="3A34B8CA" w14:textId="77777777" w:rsidR="0004417E" w:rsidRDefault="0004417E" w:rsidP="0004417E">
      <w:pPr>
        <w:ind w:left="2"/>
        <w:jc w:val="center"/>
      </w:pPr>
    </w:p>
    <w:p w14:paraId="13A1ED56" w14:textId="77777777" w:rsidR="0004417E" w:rsidRDefault="00B2750D" w:rsidP="0004417E">
      <w:pPr>
        <w:ind w:left="2"/>
        <w:jc w:val="left"/>
      </w:pPr>
      <w:r>
        <w:rPr>
          <w:rFonts w:hint="eastAsia"/>
          <w:noProof/>
        </w:rPr>
        <mc:AlternateContent>
          <mc:Choice Requires="wps">
            <w:drawing>
              <wp:anchor distT="0" distB="0" distL="114300" distR="114300" simplePos="0" relativeHeight="251659264" behindDoc="0" locked="0" layoutInCell="1" allowOverlap="1" wp14:anchorId="0B0D2B32" wp14:editId="79B9B926">
                <wp:simplePos x="0" y="0"/>
                <wp:positionH relativeFrom="margin">
                  <wp:align>left</wp:align>
                </wp:positionH>
                <wp:positionV relativeFrom="paragraph">
                  <wp:posOffset>53975</wp:posOffset>
                </wp:positionV>
                <wp:extent cx="1836420" cy="360000"/>
                <wp:effectExtent l="0" t="0" r="11430" b="21590"/>
                <wp:wrapNone/>
                <wp:docPr id="1" name="テキスト ボックス 1"/>
                <wp:cNvGraphicFramePr/>
                <a:graphic xmlns:a="http://schemas.openxmlformats.org/drawingml/2006/main">
                  <a:graphicData uri="http://schemas.microsoft.com/office/word/2010/wordprocessingShape">
                    <wps:wsp>
                      <wps:cNvSpPr txBox="1"/>
                      <wps:spPr>
                        <a:xfrm>
                          <a:off x="0" y="0"/>
                          <a:ext cx="183642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80ECA8" w14:textId="12074C48" w:rsidR="0004417E" w:rsidRDefault="0004417E" w:rsidP="0004417E">
                            <w:pPr>
                              <w:jc w:val="center"/>
                            </w:pPr>
                            <w:r>
                              <w:rPr>
                                <w:rFonts w:hint="eastAsia"/>
                              </w:rPr>
                              <w:t>○○</w:t>
                            </w:r>
                            <w:r>
                              <w:t>地区自主防災</w:t>
                            </w:r>
                            <w:r w:rsidR="00DD743D">
                              <w:rPr>
                                <w:rFonts w:hint="eastAsia"/>
                              </w:rPr>
                              <w:t>組織</w:t>
                            </w:r>
                            <w: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D2B32" id="_x0000_t202" coordsize="21600,21600" o:spt="202" path="m,l,21600r21600,l21600,xe">
                <v:stroke joinstyle="miter"/>
                <v:path gradientshapeok="t" o:connecttype="rect"/>
              </v:shapetype>
              <v:shape id="テキスト ボックス 1" o:spid="_x0000_s1026" type="#_x0000_t202" style="position:absolute;left:0;text-align:left;margin-left:0;margin-top:4.25pt;width:144.6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" fillcolor="white [3201]" strokeweight=".5pt">
                <v:textbox>
                  <w:txbxContent>
                    <w:p w14:paraId="1580ECA8" w14:textId="12074C48" w:rsidR="0004417E" w:rsidRDefault="0004417E" w:rsidP="0004417E">
                      <w:pPr>
                        <w:jc w:val="center"/>
                      </w:pPr>
                      <w:r>
                        <w:rPr>
                          <w:rFonts w:hint="eastAsia"/>
                        </w:rPr>
                        <w:t>○○</w:t>
                      </w:r>
                      <w:r>
                        <w:t>地区自主防災</w:t>
                      </w:r>
                      <w:r w:rsidR="00DD743D">
                        <w:rPr>
                          <w:rFonts w:hint="eastAsia"/>
                        </w:rPr>
                        <w:t>組織</w:t>
                      </w:r>
                      <w:r>
                        <w:t>本部</w:t>
                      </w:r>
                    </w:p>
                  </w:txbxContent>
                </v:textbox>
                <w10:wrap anchorx="margin"/>
              </v:shape>
            </w:pict>
          </mc:Fallback>
        </mc:AlternateContent>
      </w:r>
      <w:r>
        <w:rPr>
          <w:rFonts w:hint="eastAsia"/>
        </w:rPr>
        <w:t xml:space="preserve">　　　　　　　　　　　　　　　本</w:t>
      </w:r>
      <w:r>
        <w:rPr>
          <w:rFonts w:hint="eastAsia"/>
        </w:rPr>
        <w:t xml:space="preserve"> </w:t>
      </w:r>
      <w:r>
        <w:rPr>
          <w:rFonts w:hint="eastAsia"/>
        </w:rPr>
        <w:t>部</w:t>
      </w:r>
      <w:r>
        <w:rPr>
          <w:rFonts w:hint="eastAsia"/>
        </w:rPr>
        <w:t xml:space="preserve"> </w:t>
      </w:r>
      <w:r>
        <w:rPr>
          <w:rFonts w:hint="eastAsia"/>
        </w:rPr>
        <w:t>長：○○　○○（区長）</w:t>
      </w:r>
    </w:p>
    <w:p w14:paraId="461AA873" w14:textId="77777777" w:rsidR="00B2750D" w:rsidRDefault="00935331" w:rsidP="0004417E">
      <w:pPr>
        <w:ind w:left="2"/>
        <w:jc w:val="left"/>
      </w:pPr>
      <w:r>
        <w:rPr>
          <w:rFonts w:hint="eastAsia"/>
          <w:noProof/>
        </w:rPr>
        <mc:AlternateContent>
          <mc:Choice Requires="wps">
            <w:drawing>
              <wp:anchor distT="0" distB="0" distL="114300" distR="114300" simplePos="0" relativeHeight="251668480" behindDoc="0" locked="0" layoutInCell="1" allowOverlap="1" wp14:anchorId="6D4404D3" wp14:editId="6579F9C0">
                <wp:simplePos x="0" y="0"/>
                <wp:positionH relativeFrom="column">
                  <wp:posOffset>461793</wp:posOffset>
                </wp:positionH>
                <wp:positionV relativeFrom="paragraph">
                  <wp:posOffset>186685</wp:posOffset>
                </wp:positionV>
                <wp:extent cx="5123" cy="2840531"/>
                <wp:effectExtent l="0" t="0" r="33020" b="36195"/>
                <wp:wrapNone/>
                <wp:docPr id="6" name="直線コネクタ 6"/>
                <wp:cNvGraphicFramePr/>
                <a:graphic xmlns:a="http://schemas.openxmlformats.org/drawingml/2006/main">
                  <a:graphicData uri="http://schemas.microsoft.com/office/word/2010/wordprocessingShape">
                    <wps:wsp>
                      <wps:cNvCnPr/>
                      <wps:spPr>
                        <a:xfrm>
                          <a:off x="0" y="0"/>
                          <a:ext cx="5123" cy="2840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E24B5"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4.7pt" to="36.75pt,2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" strokecolor="black [3213]" strokeweight=".5pt">
                <v:stroke joinstyle="miter"/>
              </v:line>
            </w:pict>
          </mc:Fallback>
        </mc:AlternateContent>
      </w:r>
      <w:r w:rsidR="00B2750D">
        <w:rPr>
          <w:rFonts w:hint="eastAsia"/>
        </w:rPr>
        <w:t xml:space="preserve">　　　　　　　　　　　　　　　副本部長：○○　○○（副区長）</w:t>
      </w:r>
    </w:p>
    <w:p w14:paraId="07BD2410" w14:textId="77777777" w:rsidR="00B2750D" w:rsidRDefault="00B2750D" w:rsidP="0004417E">
      <w:pPr>
        <w:ind w:left="2"/>
        <w:jc w:val="left"/>
      </w:pPr>
      <w:r>
        <w:rPr>
          <w:rFonts w:hint="eastAsia"/>
        </w:rPr>
        <w:t xml:space="preserve">　　　　　　　　　　　　　　　副本部長：○○　○○（</w:t>
      </w:r>
      <w:r w:rsidR="00D051E1">
        <w:rPr>
          <w:rFonts w:hint="eastAsia"/>
        </w:rPr>
        <w:t>会計</w:t>
      </w:r>
      <w:r>
        <w:rPr>
          <w:rFonts w:hint="eastAsia"/>
        </w:rPr>
        <w:t>）</w:t>
      </w:r>
    </w:p>
    <w:tbl>
      <w:tblPr>
        <w:tblStyle w:val="a3"/>
        <w:tblpPr w:leftFromText="142" w:rightFromText="142" w:vertAnchor="text" w:horzAnchor="page" w:tblpX="5926" w:tblpY="102"/>
        <w:tblW w:w="0" w:type="auto"/>
        <w:tblLook w:val="04A0" w:firstRow="1" w:lastRow="0" w:firstColumn="1" w:lastColumn="0" w:noHBand="0" w:noVBand="1"/>
      </w:tblPr>
      <w:tblGrid>
        <w:gridCol w:w="1843"/>
        <w:gridCol w:w="1978"/>
      </w:tblGrid>
      <w:tr w:rsidR="00F0529F" w14:paraId="28DF3133" w14:textId="77777777" w:rsidTr="00F0529F">
        <w:trPr>
          <w:trHeight w:val="454"/>
        </w:trPr>
        <w:tc>
          <w:tcPr>
            <w:tcW w:w="1843" w:type="dxa"/>
            <w:vAlign w:val="center"/>
          </w:tcPr>
          <w:p w14:paraId="7E1D3CF2" w14:textId="77777777" w:rsidR="00F0529F" w:rsidRDefault="00F0529F" w:rsidP="00F0529F">
            <w:r>
              <w:rPr>
                <w:rFonts w:hint="eastAsia"/>
              </w:rPr>
              <w:t>◎○○　○○</w:t>
            </w:r>
          </w:p>
        </w:tc>
        <w:tc>
          <w:tcPr>
            <w:tcW w:w="1978" w:type="dxa"/>
            <w:vAlign w:val="center"/>
          </w:tcPr>
          <w:p w14:paraId="42B80687" w14:textId="77777777" w:rsidR="00F0529F" w:rsidRDefault="00F0529F" w:rsidP="00F0529F">
            <w:r>
              <w:rPr>
                <w:rFonts w:hint="eastAsia"/>
              </w:rPr>
              <w:t>○○　○○</w:t>
            </w:r>
          </w:p>
        </w:tc>
      </w:tr>
      <w:tr w:rsidR="00F0529F" w14:paraId="3CB62A29" w14:textId="77777777" w:rsidTr="00F0529F">
        <w:trPr>
          <w:trHeight w:val="454"/>
        </w:trPr>
        <w:tc>
          <w:tcPr>
            <w:tcW w:w="1843" w:type="dxa"/>
            <w:vAlign w:val="center"/>
          </w:tcPr>
          <w:p w14:paraId="156F484C" w14:textId="77777777" w:rsidR="00F0529F" w:rsidRDefault="00F0529F" w:rsidP="00F0529F">
            <w:r>
              <w:rPr>
                <w:rFonts w:hint="eastAsia"/>
              </w:rPr>
              <w:t>○○　○○</w:t>
            </w:r>
          </w:p>
        </w:tc>
        <w:tc>
          <w:tcPr>
            <w:tcW w:w="1978" w:type="dxa"/>
            <w:vAlign w:val="center"/>
          </w:tcPr>
          <w:p w14:paraId="69354C1F" w14:textId="77777777" w:rsidR="00F0529F" w:rsidRDefault="00F0529F" w:rsidP="00F0529F">
            <w:r>
              <w:rPr>
                <w:rFonts w:hint="eastAsia"/>
              </w:rPr>
              <w:t>○○　○○</w:t>
            </w:r>
          </w:p>
        </w:tc>
      </w:tr>
    </w:tbl>
    <w:p w14:paraId="337C4C20" w14:textId="77777777" w:rsidR="0004417E" w:rsidRDefault="00F0529F" w:rsidP="00DA011E">
      <w:pPr>
        <w:jc w:val="left"/>
      </w:pPr>
      <w:r>
        <w:rPr>
          <w:rFonts w:hint="eastAsia"/>
          <w:noProof/>
        </w:rPr>
        <mc:AlternateContent>
          <mc:Choice Requires="wps">
            <w:drawing>
              <wp:anchor distT="0" distB="0" distL="114300" distR="114300" simplePos="0" relativeHeight="251661312" behindDoc="0" locked="0" layoutInCell="1" allowOverlap="1" wp14:anchorId="136F388F" wp14:editId="2CD97874">
                <wp:simplePos x="0" y="0"/>
                <wp:positionH relativeFrom="column">
                  <wp:posOffset>887730</wp:posOffset>
                </wp:positionH>
                <wp:positionV relativeFrom="paragraph">
                  <wp:posOffset>92075</wp:posOffset>
                </wp:positionV>
                <wp:extent cx="942975" cy="288000"/>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3A3948AD" w14:textId="77777777" w:rsidR="00B2750D" w:rsidRDefault="00B2750D" w:rsidP="00B2750D">
                            <w:pPr>
                              <w:jc w:val="center"/>
                            </w:pPr>
                            <w:r>
                              <w:rPr>
                                <w:rFonts w:hint="eastAsia"/>
                              </w:rPr>
                              <w:t>通報連絡</w:t>
                            </w:r>
                            <w: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388F" id="テキスト ボックス 2" o:spid="_x0000_s1027" type="#_x0000_t202" style="position:absolute;margin-left:69.9pt;margin-top:7.25pt;width:7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" fillcolor="window" strokeweight=".5pt">
                <v:textbox>
                  <w:txbxContent>
                    <w:p w14:paraId="3A3948AD" w14:textId="77777777" w:rsidR="00B2750D" w:rsidRDefault="00B2750D" w:rsidP="00B2750D">
                      <w:pPr>
                        <w:jc w:val="center"/>
                      </w:pPr>
                      <w:r>
                        <w:rPr>
                          <w:rFonts w:hint="eastAsia"/>
                        </w:rPr>
                        <w:t>通報連絡</w:t>
                      </w:r>
                      <w:r>
                        <w:t>係</w:t>
                      </w: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2DEEBDF4" wp14:editId="3AF9FBE1">
                <wp:simplePos x="0" y="0"/>
                <wp:positionH relativeFrom="column">
                  <wp:posOffset>464820</wp:posOffset>
                </wp:positionH>
                <wp:positionV relativeFrom="paragraph">
                  <wp:posOffset>206375</wp:posOffset>
                </wp:positionV>
                <wp:extent cx="22193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CAC70" id="直線コネクタ 7"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6.25pt" to="211.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" strokecolor="black [3213]" strokeweight=".5pt">
                <v:stroke joinstyle="miter"/>
              </v:line>
            </w:pict>
          </mc:Fallback>
        </mc:AlternateContent>
      </w:r>
    </w:p>
    <w:p w14:paraId="42812A50" w14:textId="77777777" w:rsidR="00B2750D" w:rsidRDefault="00B2750D" w:rsidP="0004417E">
      <w:pPr>
        <w:ind w:left="2"/>
        <w:jc w:val="left"/>
      </w:pPr>
    </w:p>
    <w:p w14:paraId="70410BDD" w14:textId="77777777" w:rsidR="0004417E" w:rsidRDefault="0004417E" w:rsidP="0004417E">
      <w:pPr>
        <w:ind w:left="2"/>
        <w:jc w:val="left"/>
      </w:pPr>
    </w:p>
    <w:tbl>
      <w:tblPr>
        <w:tblStyle w:val="a3"/>
        <w:tblpPr w:leftFromText="142" w:rightFromText="142" w:vertAnchor="text" w:horzAnchor="page" w:tblpX="5941" w:tblpY="57"/>
        <w:tblW w:w="0" w:type="auto"/>
        <w:tblLook w:val="04A0" w:firstRow="1" w:lastRow="0" w:firstColumn="1" w:lastColumn="0" w:noHBand="0" w:noVBand="1"/>
      </w:tblPr>
      <w:tblGrid>
        <w:gridCol w:w="1843"/>
        <w:gridCol w:w="1978"/>
      </w:tblGrid>
      <w:tr w:rsidR="00F0529F" w14:paraId="7F6DACD4" w14:textId="77777777" w:rsidTr="00F0529F">
        <w:trPr>
          <w:trHeight w:val="454"/>
        </w:trPr>
        <w:tc>
          <w:tcPr>
            <w:tcW w:w="1843" w:type="dxa"/>
            <w:vAlign w:val="center"/>
          </w:tcPr>
          <w:p w14:paraId="0A70FE19" w14:textId="77777777" w:rsidR="00F0529F" w:rsidRDefault="00F0529F" w:rsidP="00F0529F">
            <w:r>
              <w:rPr>
                <w:rFonts w:hint="eastAsia"/>
              </w:rPr>
              <w:t>◎○○　○○</w:t>
            </w:r>
          </w:p>
        </w:tc>
        <w:tc>
          <w:tcPr>
            <w:tcW w:w="1978" w:type="dxa"/>
            <w:vAlign w:val="center"/>
          </w:tcPr>
          <w:p w14:paraId="2BD0AC45" w14:textId="77777777" w:rsidR="00F0529F" w:rsidRDefault="00F0529F" w:rsidP="00F0529F">
            <w:r>
              <w:rPr>
                <w:rFonts w:hint="eastAsia"/>
              </w:rPr>
              <w:t>○○　○○</w:t>
            </w:r>
          </w:p>
        </w:tc>
      </w:tr>
      <w:tr w:rsidR="00F0529F" w14:paraId="62556BCC" w14:textId="77777777" w:rsidTr="00F0529F">
        <w:trPr>
          <w:trHeight w:val="454"/>
        </w:trPr>
        <w:tc>
          <w:tcPr>
            <w:tcW w:w="1843" w:type="dxa"/>
            <w:vAlign w:val="center"/>
          </w:tcPr>
          <w:p w14:paraId="2D8C3215" w14:textId="77777777" w:rsidR="00F0529F" w:rsidRDefault="00F0529F" w:rsidP="00F0529F">
            <w:r>
              <w:rPr>
                <w:rFonts w:hint="eastAsia"/>
              </w:rPr>
              <w:t>○○　○○</w:t>
            </w:r>
          </w:p>
        </w:tc>
        <w:tc>
          <w:tcPr>
            <w:tcW w:w="1978" w:type="dxa"/>
            <w:vAlign w:val="center"/>
          </w:tcPr>
          <w:p w14:paraId="766A2D36" w14:textId="77777777" w:rsidR="00F0529F" w:rsidRDefault="00F0529F" w:rsidP="00F0529F">
            <w:r>
              <w:rPr>
                <w:rFonts w:hint="eastAsia"/>
              </w:rPr>
              <w:t>○○　○○</w:t>
            </w:r>
          </w:p>
        </w:tc>
      </w:tr>
    </w:tbl>
    <w:p w14:paraId="021562A1" w14:textId="77777777" w:rsidR="00935331" w:rsidRDefault="00F0529F" w:rsidP="0004417E">
      <w:pPr>
        <w:ind w:left="2"/>
        <w:jc w:val="left"/>
      </w:pPr>
      <w:r>
        <w:rPr>
          <w:rFonts w:hint="eastAsia"/>
          <w:noProof/>
        </w:rPr>
        <mc:AlternateContent>
          <mc:Choice Requires="wps">
            <w:drawing>
              <wp:anchor distT="0" distB="0" distL="114300" distR="114300" simplePos="0" relativeHeight="251663360" behindDoc="0" locked="0" layoutInCell="1" allowOverlap="1" wp14:anchorId="2340B018" wp14:editId="03B05BE5">
                <wp:simplePos x="0" y="0"/>
                <wp:positionH relativeFrom="column">
                  <wp:posOffset>889635</wp:posOffset>
                </wp:positionH>
                <wp:positionV relativeFrom="paragraph">
                  <wp:posOffset>44450</wp:posOffset>
                </wp:positionV>
                <wp:extent cx="942975" cy="288000"/>
                <wp:effectExtent l="0" t="0" r="28575" b="17145"/>
                <wp:wrapNone/>
                <wp:docPr id="3" name="テキスト ボックス 3"/>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734CA166" w14:textId="77777777" w:rsidR="00B2750D" w:rsidRDefault="00B2750D" w:rsidP="00B2750D">
                            <w:pPr>
                              <w:jc w:val="center"/>
                            </w:pPr>
                            <w:r>
                              <w:rPr>
                                <w:rFonts w:hint="eastAsia"/>
                              </w:rPr>
                              <w:t>避難</w:t>
                            </w:r>
                            <w:r>
                              <w:t>誘導係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0B018" id="テキスト ボックス 3" o:spid="_x0000_s1028" type="#_x0000_t202" style="position:absolute;left:0;text-align:left;margin-left:70.05pt;margin-top:3.5pt;width:74.2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" fillcolor="window" strokeweight=".5pt">
                <v:textbox>
                  <w:txbxContent>
                    <w:p w14:paraId="734CA166" w14:textId="77777777" w:rsidR="00B2750D" w:rsidRDefault="00B2750D" w:rsidP="00B2750D">
                      <w:pPr>
                        <w:jc w:val="center"/>
                      </w:pPr>
                      <w:r>
                        <w:rPr>
                          <w:rFonts w:hint="eastAsia"/>
                        </w:rPr>
                        <w:t>避難</w:t>
                      </w:r>
                      <w:r>
                        <w:t>誘導係</w:t>
                      </w:r>
                    </w:p>
                  </w:txbxContent>
                </v:textbox>
              </v:shape>
            </w:pict>
          </mc:Fallback>
        </mc:AlternateContent>
      </w:r>
      <w:r>
        <w:rPr>
          <w:noProof/>
        </w:rPr>
        <mc:AlternateContent>
          <mc:Choice Requires="wps">
            <w:drawing>
              <wp:anchor distT="0" distB="0" distL="114300" distR="114300" simplePos="0" relativeHeight="251670528" behindDoc="1" locked="0" layoutInCell="1" allowOverlap="1" wp14:anchorId="1FC20522" wp14:editId="714BB1E1">
                <wp:simplePos x="0" y="0"/>
                <wp:positionH relativeFrom="column">
                  <wp:posOffset>472440</wp:posOffset>
                </wp:positionH>
                <wp:positionV relativeFrom="paragraph">
                  <wp:posOffset>180975</wp:posOffset>
                </wp:positionV>
                <wp:extent cx="2214202"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221420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54EE5" id="直線コネクタ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4.25pt" to="21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" strokecolor="windowText" strokeweight=".5pt">
                <v:stroke joinstyle="miter"/>
              </v:line>
            </w:pict>
          </mc:Fallback>
        </mc:AlternateContent>
      </w:r>
    </w:p>
    <w:p w14:paraId="09757516" w14:textId="77777777" w:rsidR="00935331" w:rsidRDefault="00935331" w:rsidP="0004417E">
      <w:pPr>
        <w:ind w:left="2"/>
        <w:jc w:val="left"/>
      </w:pPr>
    </w:p>
    <w:p w14:paraId="7A19821E" w14:textId="77777777" w:rsidR="00935331" w:rsidRDefault="00935331" w:rsidP="0004417E">
      <w:pPr>
        <w:ind w:left="2"/>
        <w:jc w:val="left"/>
      </w:pPr>
    </w:p>
    <w:tbl>
      <w:tblPr>
        <w:tblStyle w:val="a3"/>
        <w:tblpPr w:leftFromText="142" w:rightFromText="142" w:vertAnchor="text" w:horzAnchor="page" w:tblpX="5941" w:tblpY="12"/>
        <w:tblW w:w="0" w:type="auto"/>
        <w:tblLook w:val="04A0" w:firstRow="1" w:lastRow="0" w:firstColumn="1" w:lastColumn="0" w:noHBand="0" w:noVBand="1"/>
      </w:tblPr>
      <w:tblGrid>
        <w:gridCol w:w="1843"/>
        <w:gridCol w:w="1978"/>
      </w:tblGrid>
      <w:tr w:rsidR="00F0529F" w14:paraId="212B5D86" w14:textId="77777777" w:rsidTr="00F0529F">
        <w:trPr>
          <w:trHeight w:val="454"/>
        </w:trPr>
        <w:tc>
          <w:tcPr>
            <w:tcW w:w="1843" w:type="dxa"/>
            <w:vAlign w:val="center"/>
          </w:tcPr>
          <w:p w14:paraId="3FA1A16A" w14:textId="77777777" w:rsidR="00F0529F" w:rsidRDefault="00F0529F" w:rsidP="00F0529F">
            <w:r>
              <w:rPr>
                <w:rFonts w:hint="eastAsia"/>
              </w:rPr>
              <w:t>◎○○　○○</w:t>
            </w:r>
          </w:p>
        </w:tc>
        <w:tc>
          <w:tcPr>
            <w:tcW w:w="1978" w:type="dxa"/>
            <w:vAlign w:val="center"/>
          </w:tcPr>
          <w:p w14:paraId="36BA390C" w14:textId="77777777" w:rsidR="00F0529F" w:rsidRDefault="00F0529F" w:rsidP="00F0529F">
            <w:r>
              <w:rPr>
                <w:rFonts w:hint="eastAsia"/>
              </w:rPr>
              <w:t>○○　○○</w:t>
            </w:r>
          </w:p>
        </w:tc>
      </w:tr>
      <w:tr w:rsidR="00F0529F" w14:paraId="508C91E2" w14:textId="77777777" w:rsidTr="00F0529F">
        <w:trPr>
          <w:trHeight w:val="454"/>
        </w:trPr>
        <w:tc>
          <w:tcPr>
            <w:tcW w:w="1843" w:type="dxa"/>
            <w:vAlign w:val="center"/>
          </w:tcPr>
          <w:p w14:paraId="17AFA131" w14:textId="77777777" w:rsidR="00F0529F" w:rsidRDefault="00F0529F" w:rsidP="00F0529F">
            <w:r>
              <w:rPr>
                <w:rFonts w:hint="eastAsia"/>
              </w:rPr>
              <w:t>○○　○○</w:t>
            </w:r>
          </w:p>
        </w:tc>
        <w:tc>
          <w:tcPr>
            <w:tcW w:w="1978" w:type="dxa"/>
            <w:vAlign w:val="center"/>
          </w:tcPr>
          <w:p w14:paraId="47C7A187" w14:textId="77777777" w:rsidR="00F0529F" w:rsidRDefault="00F0529F" w:rsidP="00F0529F">
            <w:r>
              <w:rPr>
                <w:rFonts w:hint="eastAsia"/>
              </w:rPr>
              <w:t>○○　○○</w:t>
            </w:r>
          </w:p>
        </w:tc>
      </w:tr>
    </w:tbl>
    <w:p w14:paraId="3BC55CC6" w14:textId="77777777" w:rsidR="00935331" w:rsidRDefault="00F0529F" w:rsidP="0004417E">
      <w:pPr>
        <w:ind w:left="2"/>
        <w:jc w:val="left"/>
      </w:pPr>
      <w:r>
        <w:rPr>
          <w:noProof/>
        </w:rPr>
        <mc:AlternateContent>
          <mc:Choice Requires="wps">
            <w:drawing>
              <wp:anchor distT="0" distB="0" distL="114300" distR="114300" simplePos="0" relativeHeight="251672576" behindDoc="1" locked="0" layoutInCell="1" allowOverlap="1" wp14:anchorId="7FF3FE58" wp14:editId="4E716EAD">
                <wp:simplePos x="0" y="0"/>
                <wp:positionH relativeFrom="column">
                  <wp:posOffset>466725</wp:posOffset>
                </wp:positionH>
                <wp:positionV relativeFrom="paragraph">
                  <wp:posOffset>161290</wp:posOffset>
                </wp:positionV>
                <wp:extent cx="22193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6770DF" id="直線コネクタ 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2.7pt" to="2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70AFD4A9" wp14:editId="247E543A">
                <wp:simplePos x="0" y="0"/>
                <wp:positionH relativeFrom="column">
                  <wp:posOffset>889635</wp:posOffset>
                </wp:positionH>
                <wp:positionV relativeFrom="paragraph">
                  <wp:posOffset>4445</wp:posOffset>
                </wp:positionV>
                <wp:extent cx="942975" cy="288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5F436ED8" w14:textId="77777777" w:rsidR="00B2750D" w:rsidRDefault="00B2750D" w:rsidP="00B2750D">
                            <w:pPr>
                              <w:jc w:val="center"/>
                            </w:pPr>
                            <w:r>
                              <w:rPr>
                                <w:rFonts w:hint="eastAsia"/>
                              </w:rPr>
                              <w:t>救助</w:t>
                            </w:r>
                            <w:r>
                              <w:t>救急係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D4A9" id="テキスト ボックス 4" o:spid="_x0000_s1029" type="#_x0000_t202" style="position:absolute;left:0;text-align:left;margin-left:70.05pt;margin-top:.35pt;width:7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" fillcolor="window" strokeweight=".5pt">
                <v:textbox>
                  <w:txbxContent>
                    <w:p w14:paraId="5F436ED8" w14:textId="77777777" w:rsidR="00B2750D" w:rsidRDefault="00B2750D" w:rsidP="00B2750D">
                      <w:pPr>
                        <w:jc w:val="center"/>
                      </w:pPr>
                      <w:r>
                        <w:rPr>
                          <w:rFonts w:hint="eastAsia"/>
                        </w:rPr>
                        <w:t>救助</w:t>
                      </w:r>
                      <w:r>
                        <w:t>救急係</w:t>
                      </w:r>
                    </w:p>
                  </w:txbxContent>
                </v:textbox>
              </v:shape>
            </w:pict>
          </mc:Fallback>
        </mc:AlternateContent>
      </w:r>
    </w:p>
    <w:p w14:paraId="1D84F152" w14:textId="77777777" w:rsidR="00935331" w:rsidRDefault="00935331" w:rsidP="0004417E">
      <w:pPr>
        <w:ind w:left="2"/>
        <w:jc w:val="left"/>
      </w:pPr>
    </w:p>
    <w:p w14:paraId="102AA504" w14:textId="77777777" w:rsidR="00935331" w:rsidRDefault="00F0529F" w:rsidP="0004417E">
      <w:pPr>
        <w:ind w:left="2"/>
        <w:jc w:val="left"/>
      </w:pPr>
      <w:r>
        <w:rPr>
          <w:rFonts w:hint="eastAsia"/>
          <w:noProof/>
        </w:rPr>
        <mc:AlternateContent>
          <mc:Choice Requires="wps">
            <w:drawing>
              <wp:anchor distT="0" distB="0" distL="114300" distR="114300" simplePos="0" relativeHeight="251667456" behindDoc="0" locked="0" layoutInCell="1" allowOverlap="1" wp14:anchorId="1D72003A" wp14:editId="397F6BAA">
                <wp:simplePos x="0" y="0"/>
                <wp:positionH relativeFrom="column">
                  <wp:posOffset>891540</wp:posOffset>
                </wp:positionH>
                <wp:positionV relativeFrom="paragraph">
                  <wp:posOffset>204470</wp:posOffset>
                </wp:positionV>
                <wp:extent cx="942975" cy="287655"/>
                <wp:effectExtent l="0" t="0" r="28575" b="17145"/>
                <wp:wrapNone/>
                <wp:docPr id="5" name="テキスト ボックス 5"/>
                <wp:cNvGraphicFramePr/>
                <a:graphic xmlns:a="http://schemas.openxmlformats.org/drawingml/2006/main">
                  <a:graphicData uri="http://schemas.microsoft.com/office/word/2010/wordprocessingShape">
                    <wps:wsp>
                      <wps:cNvSpPr txBox="1"/>
                      <wps:spPr>
                        <a:xfrm>
                          <a:off x="0" y="0"/>
                          <a:ext cx="942975" cy="287655"/>
                        </a:xfrm>
                        <a:prstGeom prst="rect">
                          <a:avLst/>
                        </a:prstGeom>
                        <a:solidFill>
                          <a:sysClr val="window" lastClr="FFFFFF"/>
                        </a:solidFill>
                        <a:ln w="6350">
                          <a:solidFill>
                            <a:prstClr val="black"/>
                          </a:solidFill>
                        </a:ln>
                        <a:effectLst/>
                      </wps:spPr>
                      <wps:txbx>
                        <w:txbxContent>
                          <w:p w14:paraId="59562357" w14:textId="77777777" w:rsidR="00B2750D" w:rsidRDefault="00B2750D" w:rsidP="00B2750D">
                            <w:pPr>
                              <w:jc w:val="center"/>
                            </w:pPr>
                            <w:r>
                              <w:rPr>
                                <w:rFonts w:hint="eastAsia"/>
                              </w:rPr>
                              <w:t>予防消火</w:t>
                            </w:r>
                            <w: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2003A" id="テキスト ボックス 5" o:spid="_x0000_s1030" type="#_x0000_t202" style="position:absolute;left:0;text-align:left;margin-left:70.2pt;margin-top:16.1pt;width:74.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" fillcolor="window" strokeweight=".5pt">
                <v:textbox>
                  <w:txbxContent>
                    <w:p w14:paraId="59562357" w14:textId="77777777" w:rsidR="00B2750D" w:rsidRDefault="00B2750D" w:rsidP="00B2750D">
                      <w:pPr>
                        <w:jc w:val="center"/>
                      </w:pPr>
                      <w:r>
                        <w:rPr>
                          <w:rFonts w:hint="eastAsia"/>
                        </w:rPr>
                        <w:t>予防消火</w:t>
                      </w:r>
                      <w:r>
                        <w:t>係</w:t>
                      </w:r>
                    </w:p>
                  </w:txbxContent>
                </v:textbox>
              </v:shape>
            </w:pict>
          </mc:Fallback>
        </mc:AlternateContent>
      </w:r>
    </w:p>
    <w:tbl>
      <w:tblPr>
        <w:tblStyle w:val="a3"/>
        <w:tblpPr w:leftFromText="142" w:rightFromText="142" w:vertAnchor="text" w:horzAnchor="page" w:tblpX="5941" w:tblpY="-33"/>
        <w:tblW w:w="0" w:type="auto"/>
        <w:tblLook w:val="04A0" w:firstRow="1" w:lastRow="0" w:firstColumn="1" w:lastColumn="0" w:noHBand="0" w:noVBand="1"/>
      </w:tblPr>
      <w:tblGrid>
        <w:gridCol w:w="1843"/>
        <w:gridCol w:w="1978"/>
      </w:tblGrid>
      <w:tr w:rsidR="00F0529F" w14:paraId="227EE751" w14:textId="77777777" w:rsidTr="00F0529F">
        <w:trPr>
          <w:trHeight w:val="454"/>
        </w:trPr>
        <w:tc>
          <w:tcPr>
            <w:tcW w:w="1843" w:type="dxa"/>
            <w:vAlign w:val="center"/>
          </w:tcPr>
          <w:p w14:paraId="4F095634" w14:textId="77777777" w:rsidR="00F0529F" w:rsidRDefault="00F0529F" w:rsidP="00F0529F">
            <w:r>
              <w:rPr>
                <w:rFonts w:hint="eastAsia"/>
              </w:rPr>
              <w:t>◎○○　○○</w:t>
            </w:r>
          </w:p>
        </w:tc>
        <w:tc>
          <w:tcPr>
            <w:tcW w:w="1978" w:type="dxa"/>
            <w:vAlign w:val="center"/>
          </w:tcPr>
          <w:p w14:paraId="343CFB3B" w14:textId="77777777" w:rsidR="00F0529F" w:rsidRDefault="00F0529F" w:rsidP="00F0529F">
            <w:r>
              <w:rPr>
                <w:rFonts w:hint="eastAsia"/>
              </w:rPr>
              <w:t>○○　○○</w:t>
            </w:r>
          </w:p>
        </w:tc>
      </w:tr>
    </w:tbl>
    <w:p w14:paraId="797CE2F1" w14:textId="77777777" w:rsidR="00935331" w:rsidRDefault="00F0529F" w:rsidP="0004417E">
      <w:pPr>
        <w:ind w:left="2"/>
        <w:jc w:val="left"/>
      </w:pPr>
      <w:r>
        <w:rPr>
          <w:noProof/>
        </w:rPr>
        <mc:AlternateContent>
          <mc:Choice Requires="wps">
            <w:drawing>
              <wp:anchor distT="0" distB="0" distL="114300" distR="114300" simplePos="0" relativeHeight="251674624" behindDoc="1" locked="0" layoutInCell="1" allowOverlap="1" wp14:anchorId="6852343E" wp14:editId="34AB2669">
                <wp:simplePos x="0" y="0"/>
                <wp:positionH relativeFrom="column">
                  <wp:posOffset>476250</wp:posOffset>
                </wp:positionH>
                <wp:positionV relativeFrom="paragraph">
                  <wp:posOffset>123190</wp:posOffset>
                </wp:positionV>
                <wp:extent cx="22193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0B3DE" id="直線コネクタ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2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15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" strokecolor="windowText" strokeweight=".5pt">
                <v:stroke joinstyle="miter"/>
              </v:line>
            </w:pict>
          </mc:Fallback>
        </mc:AlternateContent>
      </w:r>
    </w:p>
    <w:tbl>
      <w:tblPr>
        <w:tblStyle w:val="a3"/>
        <w:tblpPr w:leftFromText="142" w:rightFromText="142" w:vertAnchor="text" w:horzAnchor="page" w:tblpX="5956" w:tblpY="192"/>
        <w:tblW w:w="0" w:type="auto"/>
        <w:tblLook w:val="04A0" w:firstRow="1" w:lastRow="0" w:firstColumn="1" w:lastColumn="0" w:noHBand="0" w:noVBand="1"/>
      </w:tblPr>
      <w:tblGrid>
        <w:gridCol w:w="1843"/>
        <w:gridCol w:w="1978"/>
      </w:tblGrid>
      <w:tr w:rsidR="00F0529F" w14:paraId="00F78668" w14:textId="77777777" w:rsidTr="00F0529F">
        <w:trPr>
          <w:trHeight w:val="454"/>
        </w:trPr>
        <w:tc>
          <w:tcPr>
            <w:tcW w:w="1843" w:type="dxa"/>
            <w:vAlign w:val="center"/>
          </w:tcPr>
          <w:p w14:paraId="471B338F" w14:textId="77777777" w:rsidR="00F0529F" w:rsidRDefault="00F0529F" w:rsidP="00F0529F">
            <w:r>
              <w:rPr>
                <w:rFonts w:hint="eastAsia"/>
              </w:rPr>
              <w:t>◎○○　○○</w:t>
            </w:r>
          </w:p>
        </w:tc>
        <w:tc>
          <w:tcPr>
            <w:tcW w:w="1978" w:type="dxa"/>
            <w:vAlign w:val="center"/>
          </w:tcPr>
          <w:p w14:paraId="7995C019" w14:textId="77777777" w:rsidR="00F0529F" w:rsidRDefault="00F0529F" w:rsidP="00F0529F">
            <w:r>
              <w:rPr>
                <w:rFonts w:hint="eastAsia"/>
              </w:rPr>
              <w:t>○○　○○</w:t>
            </w:r>
          </w:p>
        </w:tc>
      </w:tr>
      <w:tr w:rsidR="00F0529F" w14:paraId="217D6293" w14:textId="77777777" w:rsidTr="00F0529F">
        <w:trPr>
          <w:trHeight w:val="454"/>
        </w:trPr>
        <w:tc>
          <w:tcPr>
            <w:tcW w:w="1843" w:type="dxa"/>
            <w:vAlign w:val="center"/>
          </w:tcPr>
          <w:p w14:paraId="32EBF90E" w14:textId="77777777" w:rsidR="00F0529F" w:rsidRDefault="00F0529F" w:rsidP="00F0529F">
            <w:r>
              <w:rPr>
                <w:rFonts w:hint="eastAsia"/>
              </w:rPr>
              <w:t>○○　○○</w:t>
            </w:r>
          </w:p>
        </w:tc>
        <w:tc>
          <w:tcPr>
            <w:tcW w:w="1978" w:type="dxa"/>
            <w:vAlign w:val="center"/>
          </w:tcPr>
          <w:p w14:paraId="21BE6D8C" w14:textId="77777777" w:rsidR="00F0529F" w:rsidRDefault="00F0529F" w:rsidP="00F0529F">
            <w:r>
              <w:rPr>
                <w:rFonts w:hint="eastAsia"/>
              </w:rPr>
              <w:t>○○　○○</w:t>
            </w:r>
          </w:p>
        </w:tc>
      </w:tr>
    </w:tbl>
    <w:p w14:paraId="623B60E7" w14:textId="77777777" w:rsidR="00935331" w:rsidRDefault="00F0529F" w:rsidP="0004417E">
      <w:pPr>
        <w:ind w:left="2"/>
        <w:jc w:val="left"/>
      </w:pPr>
      <w:r>
        <w:rPr>
          <w:rFonts w:hint="eastAsia"/>
          <w:noProof/>
        </w:rPr>
        <mc:AlternateContent>
          <mc:Choice Requires="wps">
            <w:drawing>
              <wp:anchor distT="0" distB="0" distL="114300" distR="114300" simplePos="0" relativeHeight="251676672" behindDoc="0" locked="0" layoutInCell="1" allowOverlap="1" wp14:anchorId="24ED5599" wp14:editId="3FF9A50D">
                <wp:simplePos x="0" y="0"/>
                <wp:positionH relativeFrom="column">
                  <wp:posOffset>891540</wp:posOffset>
                </wp:positionH>
                <wp:positionV relativeFrom="paragraph">
                  <wp:posOffset>151765</wp:posOffset>
                </wp:positionV>
                <wp:extent cx="942975" cy="288000"/>
                <wp:effectExtent l="0" t="0" r="28575" b="17145"/>
                <wp:wrapNone/>
                <wp:docPr id="11" name="テキスト ボックス 11"/>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27C65586" w14:textId="77777777" w:rsidR="00F0529F" w:rsidRDefault="00F0529F" w:rsidP="00F0529F">
                            <w:pPr>
                              <w:jc w:val="center"/>
                            </w:pPr>
                            <w:r>
                              <w:rPr>
                                <w:rFonts w:hint="eastAsia"/>
                              </w:rPr>
                              <w:t>後方</w:t>
                            </w:r>
                            <w:r>
                              <w:t>支援係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5599" id="テキスト ボックス 11" o:spid="_x0000_s1031" type="#_x0000_t202" style="position:absolute;left:0;text-align:left;margin-left:70.2pt;margin-top:11.95pt;width:74.2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" fillcolor="window" strokeweight=".5pt">
                <v:textbox>
                  <w:txbxContent>
                    <w:p w14:paraId="27C65586" w14:textId="77777777" w:rsidR="00F0529F" w:rsidRDefault="00F0529F" w:rsidP="00F0529F">
                      <w:pPr>
                        <w:jc w:val="center"/>
                      </w:pPr>
                      <w:r>
                        <w:rPr>
                          <w:rFonts w:hint="eastAsia"/>
                        </w:rPr>
                        <w:t>後方</w:t>
                      </w:r>
                      <w:r>
                        <w:t>支援係</w:t>
                      </w:r>
                    </w:p>
                  </w:txbxContent>
                </v:textbox>
              </v:shape>
            </w:pict>
          </mc:Fallback>
        </mc:AlternateContent>
      </w:r>
    </w:p>
    <w:p w14:paraId="1B0168A8" w14:textId="77777777" w:rsidR="00935331" w:rsidRDefault="00F0529F" w:rsidP="0004417E">
      <w:pPr>
        <w:ind w:left="2"/>
        <w:jc w:val="left"/>
      </w:pPr>
      <w:r>
        <w:rPr>
          <w:noProof/>
        </w:rPr>
        <mc:AlternateContent>
          <mc:Choice Requires="wps">
            <w:drawing>
              <wp:anchor distT="0" distB="0" distL="114300" distR="114300" simplePos="0" relativeHeight="251678720" behindDoc="1" locked="0" layoutInCell="1" allowOverlap="1" wp14:anchorId="673DAEB9" wp14:editId="4464E897">
                <wp:simplePos x="0" y="0"/>
                <wp:positionH relativeFrom="column">
                  <wp:posOffset>466725</wp:posOffset>
                </wp:positionH>
                <wp:positionV relativeFrom="paragraph">
                  <wp:posOffset>56515</wp:posOffset>
                </wp:positionV>
                <wp:extent cx="22193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878B79" id="直線コネクタ 1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45pt" to="21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k1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" strokecolor="windowText" strokeweight=".5pt">
                <v:stroke joinstyle="miter"/>
              </v:line>
            </w:pict>
          </mc:Fallback>
        </mc:AlternateContent>
      </w:r>
    </w:p>
    <w:p w14:paraId="2018B206" w14:textId="77777777" w:rsidR="00935331" w:rsidRDefault="00935331" w:rsidP="0004417E">
      <w:pPr>
        <w:ind w:left="2"/>
        <w:jc w:val="left"/>
      </w:pPr>
    </w:p>
    <w:p w14:paraId="6E726479" w14:textId="77777777" w:rsidR="00935331" w:rsidRDefault="00935331" w:rsidP="00DA011E">
      <w:pPr>
        <w:jc w:val="left"/>
      </w:pPr>
    </w:p>
    <w:p w14:paraId="35855D0F" w14:textId="77777777" w:rsidR="0004417E" w:rsidRDefault="004B3816" w:rsidP="0004417E">
      <w:pPr>
        <w:ind w:left="2"/>
        <w:jc w:val="left"/>
      </w:pPr>
      <w:r>
        <w:rPr>
          <w:rFonts w:hint="eastAsia"/>
        </w:rPr>
        <w:t xml:space="preserve">　　　　　　　　　　　　　　　　　　　　係長の氏名の前には◎を付与</w:t>
      </w:r>
    </w:p>
    <w:tbl>
      <w:tblPr>
        <w:tblStyle w:val="a3"/>
        <w:tblpPr w:leftFromText="142" w:rightFromText="142" w:vertAnchor="text" w:horzAnchor="margin" w:tblpY="177"/>
        <w:tblW w:w="0" w:type="auto"/>
        <w:tblLook w:val="04A0" w:firstRow="1" w:lastRow="0" w:firstColumn="1" w:lastColumn="0" w:noHBand="0" w:noVBand="1"/>
      </w:tblPr>
      <w:tblGrid>
        <w:gridCol w:w="2545"/>
        <w:gridCol w:w="5947"/>
      </w:tblGrid>
      <w:tr w:rsidR="00A37D4D" w14:paraId="25069E7A" w14:textId="77777777" w:rsidTr="00F0529F">
        <w:tc>
          <w:tcPr>
            <w:tcW w:w="2545" w:type="dxa"/>
          </w:tcPr>
          <w:p w14:paraId="584FDFE4" w14:textId="77777777" w:rsidR="00A37D4D" w:rsidRDefault="00A37D4D" w:rsidP="00F0529F">
            <w:pPr>
              <w:jc w:val="center"/>
            </w:pPr>
            <w:r>
              <w:rPr>
                <w:rFonts w:hint="eastAsia"/>
              </w:rPr>
              <w:t>係名等</w:t>
            </w:r>
          </w:p>
        </w:tc>
        <w:tc>
          <w:tcPr>
            <w:tcW w:w="5947" w:type="dxa"/>
          </w:tcPr>
          <w:p w14:paraId="0B4D06B2" w14:textId="77777777" w:rsidR="00A37D4D" w:rsidRDefault="00A37D4D" w:rsidP="00F0529F">
            <w:pPr>
              <w:jc w:val="center"/>
            </w:pPr>
            <w:r>
              <w:rPr>
                <w:rFonts w:hint="eastAsia"/>
              </w:rPr>
              <w:t>主な任務</w:t>
            </w:r>
          </w:p>
        </w:tc>
      </w:tr>
      <w:tr w:rsidR="00A37D4D" w14:paraId="5C5CF5EF" w14:textId="77777777" w:rsidTr="00F0529F">
        <w:tc>
          <w:tcPr>
            <w:tcW w:w="2545" w:type="dxa"/>
            <w:vAlign w:val="center"/>
          </w:tcPr>
          <w:p w14:paraId="09FA7090" w14:textId="77777777" w:rsidR="00A37D4D" w:rsidRDefault="00A37D4D" w:rsidP="00F0529F">
            <w:pPr>
              <w:jc w:val="center"/>
            </w:pPr>
            <w:r>
              <w:rPr>
                <w:rFonts w:hint="eastAsia"/>
              </w:rPr>
              <w:t>自主防災組織本部</w:t>
            </w:r>
          </w:p>
        </w:tc>
        <w:tc>
          <w:tcPr>
            <w:tcW w:w="5947" w:type="dxa"/>
          </w:tcPr>
          <w:p w14:paraId="67BCE74D" w14:textId="77777777" w:rsidR="00A37D4D" w:rsidRDefault="00A37D4D" w:rsidP="00F0529F">
            <w:pPr>
              <w:jc w:val="left"/>
            </w:pPr>
            <w:r>
              <w:rPr>
                <w:rFonts w:hint="eastAsia"/>
              </w:rPr>
              <w:t>・町災害対策本部との連携</w:t>
            </w:r>
          </w:p>
          <w:p w14:paraId="55026E81" w14:textId="77777777" w:rsidR="00A37D4D" w:rsidRDefault="00A37D4D" w:rsidP="00F0529F">
            <w:pPr>
              <w:jc w:val="left"/>
            </w:pPr>
            <w:r>
              <w:rPr>
                <w:rFonts w:hint="eastAsia"/>
              </w:rPr>
              <w:t>・関係機関との連携</w:t>
            </w:r>
          </w:p>
          <w:p w14:paraId="59563C87" w14:textId="77777777" w:rsidR="00A37D4D" w:rsidRDefault="00A37D4D" w:rsidP="00F0529F">
            <w:pPr>
              <w:jc w:val="left"/>
            </w:pPr>
            <w:r>
              <w:rPr>
                <w:rFonts w:hint="eastAsia"/>
              </w:rPr>
              <w:t>・活動計画、防災訓練計画に作成</w:t>
            </w:r>
          </w:p>
        </w:tc>
      </w:tr>
      <w:tr w:rsidR="00A37D4D" w14:paraId="6A74FBA2" w14:textId="77777777" w:rsidTr="00F0529F">
        <w:tc>
          <w:tcPr>
            <w:tcW w:w="2545" w:type="dxa"/>
            <w:vAlign w:val="center"/>
          </w:tcPr>
          <w:p w14:paraId="7553CB6E" w14:textId="77777777" w:rsidR="00A37D4D" w:rsidRDefault="00A37D4D" w:rsidP="00F0529F">
            <w:pPr>
              <w:jc w:val="center"/>
            </w:pPr>
            <w:r>
              <w:rPr>
                <w:rFonts w:hint="eastAsia"/>
              </w:rPr>
              <w:t>通報連絡係</w:t>
            </w:r>
          </w:p>
        </w:tc>
        <w:tc>
          <w:tcPr>
            <w:tcW w:w="5947" w:type="dxa"/>
          </w:tcPr>
          <w:p w14:paraId="2AB03399" w14:textId="77777777" w:rsidR="00A37D4D" w:rsidRDefault="00A37D4D" w:rsidP="00F0529F">
            <w:pPr>
              <w:jc w:val="left"/>
            </w:pPr>
            <w:r>
              <w:rPr>
                <w:rFonts w:hint="eastAsia"/>
              </w:rPr>
              <w:t>・関係機関への連絡</w:t>
            </w:r>
          </w:p>
          <w:p w14:paraId="44B83924" w14:textId="77777777" w:rsidR="00A37D4D" w:rsidRDefault="00A37D4D" w:rsidP="00F0529F">
            <w:pPr>
              <w:jc w:val="left"/>
            </w:pPr>
            <w:r>
              <w:rPr>
                <w:rFonts w:hint="eastAsia"/>
              </w:rPr>
              <w:t>・必要な情報の収集、伝達</w:t>
            </w:r>
          </w:p>
        </w:tc>
      </w:tr>
      <w:tr w:rsidR="00A37D4D" w14:paraId="3D89A58F" w14:textId="77777777" w:rsidTr="00F0529F">
        <w:tc>
          <w:tcPr>
            <w:tcW w:w="2545" w:type="dxa"/>
            <w:vAlign w:val="center"/>
          </w:tcPr>
          <w:p w14:paraId="24E662B9" w14:textId="77777777" w:rsidR="00A37D4D" w:rsidRDefault="00A37D4D" w:rsidP="00F0529F">
            <w:pPr>
              <w:jc w:val="center"/>
            </w:pPr>
            <w:r>
              <w:rPr>
                <w:rFonts w:hint="eastAsia"/>
              </w:rPr>
              <w:t>避難誘導係</w:t>
            </w:r>
          </w:p>
        </w:tc>
        <w:tc>
          <w:tcPr>
            <w:tcW w:w="5947" w:type="dxa"/>
          </w:tcPr>
          <w:p w14:paraId="35662A20" w14:textId="77777777" w:rsidR="00A37D4D" w:rsidRDefault="00A37D4D" w:rsidP="00F0529F">
            <w:pPr>
              <w:jc w:val="left"/>
            </w:pPr>
            <w:r>
              <w:rPr>
                <w:rFonts w:hint="eastAsia"/>
              </w:rPr>
              <w:t>・避難場所、避難所への誘導</w:t>
            </w:r>
          </w:p>
          <w:p w14:paraId="2B6ADC14" w14:textId="77777777" w:rsidR="00A37D4D" w:rsidRDefault="00111708" w:rsidP="00F0529F">
            <w:pPr>
              <w:jc w:val="left"/>
            </w:pPr>
            <w:r>
              <w:rPr>
                <w:rFonts w:hint="eastAsia"/>
              </w:rPr>
              <w:t>・避難者の宿泊対応</w:t>
            </w:r>
          </w:p>
        </w:tc>
      </w:tr>
      <w:tr w:rsidR="00A37D4D" w14:paraId="1E79E865" w14:textId="77777777" w:rsidTr="00F0529F">
        <w:tc>
          <w:tcPr>
            <w:tcW w:w="2545" w:type="dxa"/>
            <w:vAlign w:val="center"/>
          </w:tcPr>
          <w:p w14:paraId="64A144ED" w14:textId="77777777" w:rsidR="00A37D4D" w:rsidRDefault="00A37D4D" w:rsidP="00F0529F">
            <w:pPr>
              <w:jc w:val="center"/>
            </w:pPr>
            <w:r>
              <w:rPr>
                <w:rFonts w:hint="eastAsia"/>
              </w:rPr>
              <w:t>救助救急係</w:t>
            </w:r>
          </w:p>
        </w:tc>
        <w:tc>
          <w:tcPr>
            <w:tcW w:w="5947" w:type="dxa"/>
          </w:tcPr>
          <w:p w14:paraId="19DE1A1B" w14:textId="77777777" w:rsidR="00A37D4D" w:rsidRDefault="00A37D4D" w:rsidP="00F0529F">
            <w:pPr>
              <w:jc w:val="left"/>
            </w:pPr>
            <w:r>
              <w:rPr>
                <w:rFonts w:hint="eastAsia"/>
              </w:rPr>
              <w:t>・救助救急用具の整備と負傷者の救護</w:t>
            </w:r>
          </w:p>
          <w:p w14:paraId="789C47C2" w14:textId="77777777" w:rsidR="00A37D4D" w:rsidRDefault="00A37D4D" w:rsidP="00F0529F">
            <w:pPr>
              <w:jc w:val="left"/>
            </w:pPr>
            <w:r>
              <w:rPr>
                <w:rFonts w:hint="eastAsia"/>
              </w:rPr>
              <w:t>・負傷者の把握</w:t>
            </w:r>
          </w:p>
        </w:tc>
      </w:tr>
      <w:tr w:rsidR="00A37D4D" w14:paraId="213439ED" w14:textId="77777777" w:rsidTr="00F0529F">
        <w:trPr>
          <w:trHeight w:val="603"/>
        </w:trPr>
        <w:tc>
          <w:tcPr>
            <w:tcW w:w="2545" w:type="dxa"/>
            <w:vAlign w:val="center"/>
          </w:tcPr>
          <w:p w14:paraId="45D53B8A" w14:textId="77777777" w:rsidR="00A37D4D" w:rsidRDefault="00A37D4D" w:rsidP="00F0529F">
            <w:pPr>
              <w:jc w:val="center"/>
            </w:pPr>
            <w:r>
              <w:rPr>
                <w:rFonts w:hint="eastAsia"/>
              </w:rPr>
              <w:t>予防消火係</w:t>
            </w:r>
          </w:p>
        </w:tc>
        <w:tc>
          <w:tcPr>
            <w:tcW w:w="5947" w:type="dxa"/>
          </w:tcPr>
          <w:p w14:paraId="2059F699" w14:textId="77777777" w:rsidR="00A37D4D" w:rsidRDefault="00A37D4D" w:rsidP="00F0529F">
            <w:pPr>
              <w:jc w:val="left"/>
            </w:pPr>
            <w:r>
              <w:rPr>
                <w:rFonts w:hint="eastAsia"/>
              </w:rPr>
              <w:t>・初期消火の対応</w:t>
            </w:r>
          </w:p>
          <w:p w14:paraId="365620C7" w14:textId="77777777" w:rsidR="00A37D4D" w:rsidRDefault="00A37D4D" w:rsidP="00F0529F">
            <w:pPr>
              <w:jc w:val="left"/>
            </w:pPr>
            <w:r>
              <w:rPr>
                <w:rFonts w:hint="eastAsia"/>
              </w:rPr>
              <w:t>・資機材の点検</w:t>
            </w:r>
          </w:p>
        </w:tc>
      </w:tr>
      <w:tr w:rsidR="00F0529F" w14:paraId="41417588" w14:textId="77777777" w:rsidTr="00F0529F">
        <w:trPr>
          <w:trHeight w:val="263"/>
        </w:trPr>
        <w:tc>
          <w:tcPr>
            <w:tcW w:w="2545" w:type="dxa"/>
            <w:vAlign w:val="center"/>
          </w:tcPr>
          <w:p w14:paraId="6B9F0572" w14:textId="77777777" w:rsidR="00F0529F" w:rsidRDefault="00F0529F" w:rsidP="00F0529F">
            <w:pPr>
              <w:jc w:val="center"/>
            </w:pPr>
            <w:r>
              <w:rPr>
                <w:rFonts w:hint="eastAsia"/>
              </w:rPr>
              <w:t>後方支援係</w:t>
            </w:r>
          </w:p>
        </w:tc>
        <w:tc>
          <w:tcPr>
            <w:tcW w:w="5947" w:type="dxa"/>
          </w:tcPr>
          <w:p w14:paraId="4EA0EA23" w14:textId="77777777" w:rsidR="00F0529F" w:rsidRDefault="00111708" w:rsidP="00F0529F">
            <w:pPr>
              <w:jc w:val="left"/>
            </w:pPr>
            <w:r>
              <w:rPr>
                <w:rFonts w:hint="eastAsia"/>
              </w:rPr>
              <w:t>・避難所の炊き出し（食事）など</w:t>
            </w:r>
          </w:p>
          <w:p w14:paraId="0E432725" w14:textId="77777777" w:rsidR="00F0529F" w:rsidRDefault="00F0529F" w:rsidP="00F0529F">
            <w:pPr>
              <w:jc w:val="left"/>
            </w:pPr>
            <w:r>
              <w:rPr>
                <w:rFonts w:hint="eastAsia"/>
              </w:rPr>
              <w:t>・救援物資の受付、管理、配給</w:t>
            </w:r>
          </w:p>
        </w:tc>
      </w:tr>
    </w:tbl>
    <w:p w14:paraId="0746BA00" w14:textId="77777777" w:rsidR="00A37D4D" w:rsidRDefault="00A37D4D" w:rsidP="0004417E">
      <w:pPr>
        <w:ind w:left="2"/>
        <w:jc w:val="left"/>
      </w:pPr>
      <w:r>
        <w:rPr>
          <w:rFonts w:hint="eastAsia"/>
        </w:rPr>
        <w:lastRenderedPageBreak/>
        <w:t>別紙２</w:t>
      </w:r>
    </w:p>
    <w:p w14:paraId="3F5A5270" w14:textId="77777777" w:rsidR="00A37D4D" w:rsidRDefault="00A37D4D" w:rsidP="00EF6F79">
      <w:pPr>
        <w:ind w:left="2"/>
        <w:jc w:val="center"/>
      </w:pPr>
      <w:r>
        <w:rPr>
          <w:rFonts w:hint="eastAsia"/>
        </w:rPr>
        <w:t>災害時連絡先一覧</w:t>
      </w:r>
    </w:p>
    <w:p w14:paraId="0719749F" w14:textId="77777777" w:rsidR="00A37D4D" w:rsidRDefault="00A37D4D" w:rsidP="0004417E">
      <w:pPr>
        <w:ind w:left="2"/>
        <w:jc w:val="left"/>
      </w:pPr>
    </w:p>
    <w:tbl>
      <w:tblPr>
        <w:tblStyle w:val="a3"/>
        <w:tblW w:w="0" w:type="auto"/>
        <w:tblInd w:w="2" w:type="dxa"/>
        <w:tblLook w:val="04A0" w:firstRow="1" w:lastRow="0" w:firstColumn="1" w:lastColumn="0" w:noHBand="0" w:noVBand="1"/>
      </w:tblPr>
      <w:tblGrid>
        <w:gridCol w:w="419"/>
        <w:gridCol w:w="3969"/>
        <w:gridCol w:w="4104"/>
      </w:tblGrid>
      <w:tr w:rsidR="00EF6F79" w14:paraId="01ECA837" w14:textId="77777777" w:rsidTr="00C21C94">
        <w:tc>
          <w:tcPr>
            <w:tcW w:w="4388" w:type="dxa"/>
            <w:gridSpan w:val="2"/>
          </w:tcPr>
          <w:p w14:paraId="769BBABF" w14:textId="77777777" w:rsidR="00EF6F79" w:rsidRDefault="00EF6F79" w:rsidP="00EF6F79">
            <w:pPr>
              <w:jc w:val="center"/>
            </w:pPr>
            <w:r>
              <w:rPr>
                <w:rFonts w:hint="eastAsia"/>
              </w:rPr>
              <w:t>機関名</w:t>
            </w:r>
          </w:p>
        </w:tc>
        <w:tc>
          <w:tcPr>
            <w:tcW w:w="4104" w:type="dxa"/>
          </w:tcPr>
          <w:p w14:paraId="4F581A10" w14:textId="77777777" w:rsidR="00EF6F79" w:rsidRDefault="00EF6F79" w:rsidP="00EF6F79">
            <w:pPr>
              <w:jc w:val="center"/>
            </w:pPr>
            <w:r>
              <w:rPr>
                <w:rFonts w:hint="eastAsia"/>
              </w:rPr>
              <w:t>電話番号</w:t>
            </w:r>
          </w:p>
        </w:tc>
      </w:tr>
      <w:tr w:rsidR="00EF6F79" w14:paraId="6BACC950" w14:textId="77777777" w:rsidTr="00C21C94">
        <w:trPr>
          <w:trHeight w:val="340"/>
        </w:trPr>
        <w:tc>
          <w:tcPr>
            <w:tcW w:w="4388" w:type="dxa"/>
            <w:gridSpan w:val="2"/>
            <w:tcBorders>
              <w:bottom w:val="nil"/>
            </w:tcBorders>
          </w:tcPr>
          <w:p w14:paraId="6EFDF5A2" w14:textId="77777777" w:rsidR="00EF6F79" w:rsidRDefault="00EF6F79" w:rsidP="0004417E">
            <w:pPr>
              <w:jc w:val="left"/>
            </w:pPr>
            <w:r>
              <w:rPr>
                <w:rFonts w:hint="eastAsia"/>
              </w:rPr>
              <w:t>消防関係</w:t>
            </w:r>
          </w:p>
        </w:tc>
        <w:tc>
          <w:tcPr>
            <w:tcW w:w="4104" w:type="dxa"/>
          </w:tcPr>
          <w:p w14:paraId="1FC535C7" w14:textId="77777777" w:rsidR="00EF6F79" w:rsidRDefault="00EF6F79" w:rsidP="0004417E">
            <w:pPr>
              <w:jc w:val="left"/>
            </w:pPr>
          </w:p>
        </w:tc>
      </w:tr>
      <w:tr w:rsidR="00EF6F79" w14:paraId="20D87314" w14:textId="77777777" w:rsidTr="00C21C94">
        <w:trPr>
          <w:trHeight w:val="340"/>
        </w:trPr>
        <w:tc>
          <w:tcPr>
            <w:tcW w:w="419" w:type="dxa"/>
            <w:vMerge w:val="restart"/>
            <w:tcBorders>
              <w:top w:val="nil"/>
            </w:tcBorders>
          </w:tcPr>
          <w:p w14:paraId="5EB400D7" w14:textId="77777777" w:rsidR="00EF6F79" w:rsidRDefault="00EF6F79" w:rsidP="0004417E">
            <w:pPr>
              <w:jc w:val="left"/>
            </w:pPr>
          </w:p>
        </w:tc>
        <w:tc>
          <w:tcPr>
            <w:tcW w:w="3969" w:type="dxa"/>
          </w:tcPr>
          <w:p w14:paraId="3A911ED5" w14:textId="77777777" w:rsidR="00EF6F79" w:rsidRDefault="00EF6F79" w:rsidP="0004417E">
            <w:pPr>
              <w:jc w:val="left"/>
            </w:pPr>
            <w:r>
              <w:rPr>
                <w:rFonts w:hint="eastAsia"/>
              </w:rPr>
              <w:t>緊急</w:t>
            </w:r>
          </w:p>
        </w:tc>
        <w:tc>
          <w:tcPr>
            <w:tcW w:w="4104" w:type="dxa"/>
          </w:tcPr>
          <w:p w14:paraId="6C58AC57" w14:textId="77777777" w:rsidR="00EF6F79" w:rsidRDefault="00EF6F79" w:rsidP="0004417E">
            <w:pPr>
              <w:jc w:val="left"/>
            </w:pPr>
            <w:r>
              <w:rPr>
                <w:rFonts w:hint="eastAsia"/>
              </w:rPr>
              <w:t>１１９</w:t>
            </w:r>
          </w:p>
        </w:tc>
      </w:tr>
      <w:tr w:rsidR="00EF6F79" w14:paraId="2289D3A6" w14:textId="77777777" w:rsidTr="00C21C94">
        <w:trPr>
          <w:trHeight w:val="340"/>
        </w:trPr>
        <w:tc>
          <w:tcPr>
            <w:tcW w:w="419" w:type="dxa"/>
            <w:vMerge/>
          </w:tcPr>
          <w:p w14:paraId="2AC38847" w14:textId="77777777" w:rsidR="00EF6F79" w:rsidRDefault="00EF6F79" w:rsidP="0004417E">
            <w:pPr>
              <w:jc w:val="left"/>
            </w:pPr>
          </w:p>
        </w:tc>
        <w:tc>
          <w:tcPr>
            <w:tcW w:w="3969" w:type="dxa"/>
          </w:tcPr>
          <w:p w14:paraId="2A4FE69C" w14:textId="77777777" w:rsidR="00EF6F79" w:rsidRDefault="00EF6F79" w:rsidP="0004417E">
            <w:pPr>
              <w:jc w:val="left"/>
            </w:pPr>
            <w:r>
              <w:rPr>
                <w:rFonts w:hint="eastAsia"/>
              </w:rPr>
              <w:t>湯沢消防署</w:t>
            </w:r>
          </w:p>
        </w:tc>
        <w:tc>
          <w:tcPr>
            <w:tcW w:w="4104" w:type="dxa"/>
          </w:tcPr>
          <w:p w14:paraId="564EA7D7" w14:textId="77777777" w:rsidR="00EF6F79" w:rsidRDefault="00EF6F79" w:rsidP="0004417E">
            <w:pPr>
              <w:jc w:val="left"/>
            </w:pPr>
            <w:r>
              <w:rPr>
                <w:rFonts w:hint="eastAsia"/>
              </w:rPr>
              <w:t>０２５－７８４－３３７７</w:t>
            </w:r>
          </w:p>
        </w:tc>
      </w:tr>
      <w:tr w:rsidR="00EF6F79" w14:paraId="1943E9C5" w14:textId="77777777" w:rsidTr="00C21C94">
        <w:trPr>
          <w:trHeight w:val="340"/>
        </w:trPr>
        <w:tc>
          <w:tcPr>
            <w:tcW w:w="4388" w:type="dxa"/>
            <w:gridSpan w:val="2"/>
            <w:tcBorders>
              <w:bottom w:val="nil"/>
            </w:tcBorders>
          </w:tcPr>
          <w:p w14:paraId="1C895A67" w14:textId="77777777" w:rsidR="00EF6F79" w:rsidRDefault="00EF6F79" w:rsidP="0004417E">
            <w:pPr>
              <w:jc w:val="left"/>
            </w:pPr>
            <w:r>
              <w:rPr>
                <w:rFonts w:hint="eastAsia"/>
              </w:rPr>
              <w:t>警察関係</w:t>
            </w:r>
          </w:p>
        </w:tc>
        <w:tc>
          <w:tcPr>
            <w:tcW w:w="4104" w:type="dxa"/>
          </w:tcPr>
          <w:p w14:paraId="5C5DE5C0" w14:textId="77777777" w:rsidR="00EF6F79" w:rsidRDefault="00EF6F79" w:rsidP="0004417E">
            <w:pPr>
              <w:jc w:val="left"/>
            </w:pPr>
          </w:p>
        </w:tc>
      </w:tr>
      <w:tr w:rsidR="00DD743D" w14:paraId="431906F5" w14:textId="77777777" w:rsidTr="00C21C94">
        <w:trPr>
          <w:trHeight w:val="340"/>
        </w:trPr>
        <w:tc>
          <w:tcPr>
            <w:tcW w:w="419" w:type="dxa"/>
            <w:vMerge w:val="restart"/>
            <w:tcBorders>
              <w:top w:val="nil"/>
            </w:tcBorders>
          </w:tcPr>
          <w:p w14:paraId="5D6BD713" w14:textId="77777777" w:rsidR="00DD743D" w:rsidRDefault="00DD743D" w:rsidP="0004417E">
            <w:pPr>
              <w:jc w:val="left"/>
            </w:pPr>
          </w:p>
        </w:tc>
        <w:tc>
          <w:tcPr>
            <w:tcW w:w="3969" w:type="dxa"/>
          </w:tcPr>
          <w:p w14:paraId="0D26C9B3" w14:textId="77777777" w:rsidR="00DD743D" w:rsidRDefault="00DD743D" w:rsidP="0004417E">
            <w:pPr>
              <w:jc w:val="left"/>
            </w:pPr>
            <w:r>
              <w:rPr>
                <w:rFonts w:hint="eastAsia"/>
              </w:rPr>
              <w:t>緊急</w:t>
            </w:r>
          </w:p>
        </w:tc>
        <w:tc>
          <w:tcPr>
            <w:tcW w:w="4104" w:type="dxa"/>
          </w:tcPr>
          <w:p w14:paraId="24148AAE" w14:textId="77777777" w:rsidR="00DD743D" w:rsidRDefault="00DD743D" w:rsidP="0004417E">
            <w:pPr>
              <w:jc w:val="left"/>
            </w:pPr>
            <w:r>
              <w:rPr>
                <w:rFonts w:hint="eastAsia"/>
              </w:rPr>
              <w:t>１１０</w:t>
            </w:r>
          </w:p>
        </w:tc>
      </w:tr>
      <w:tr w:rsidR="00DD743D" w14:paraId="511CF775" w14:textId="77777777" w:rsidTr="00C21C94">
        <w:trPr>
          <w:trHeight w:val="340"/>
        </w:trPr>
        <w:tc>
          <w:tcPr>
            <w:tcW w:w="419" w:type="dxa"/>
            <w:vMerge/>
          </w:tcPr>
          <w:p w14:paraId="322CC55D" w14:textId="77777777" w:rsidR="00DD743D" w:rsidRDefault="00DD743D" w:rsidP="0004417E">
            <w:pPr>
              <w:jc w:val="left"/>
            </w:pPr>
          </w:p>
        </w:tc>
        <w:tc>
          <w:tcPr>
            <w:tcW w:w="3969" w:type="dxa"/>
          </w:tcPr>
          <w:p w14:paraId="7A9C4AE3" w14:textId="77777777" w:rsidR="00DD743D" w:rsidRDefault="00DD743D" w:rsidP="0004417E">
            <w:pPr>
              <w:jc w:val="left"/>
            </w:pPr>
            <w:r>
              <w:rPr>
                <w:rFonts w:hint="eastAsia"/>
              </w:rPr>
              <w:t>湯沢交番</w:t>
            </w:r>
          </w:p>
        </w:tc>
        <w:tc>
          <w:tcPr>
            <w:tcW w:w="4104" w:type="dxa"/>
          </w:tcPr>
          <w:p w14:paraId="58F1D8F4" w14:textId="77777777" w:rsidR="00DD743D" w:rsidRDefault="00DD743D" w:rsidP="0004417E">
            <w:pPr>
              <w:jc w:val="left"/>
            </w:pPr>
            <w:r>
              <w:rPr>
                <w:rFonts w:hint="eastAsia"/>
              </w:rPr>
              <w:t>０２５－７８４－２０２０</w:t>
            </w:r>
          </w:p>
        </w:tc>
      </w:tr>
      <w:tr w:rsidR="00DD743D" w14:paraId="17AB532D" w14:textId="77777777" w:rsidTr="00C21C94">
        <w:trPr>
          <w:trHeight w:val="340"/>
        </w:trPr>
        <w:tc>
          <w:tcPr>
            <w:tcW w:w="419" w:type="dxa"/>
            <w:vMerge/>
          </w:tcPr>
          <w:p w14:paraId="05DF22AF" w14:textId="77777777" w:rsidR="00DD743D" w:rsidRDefault="00DD743D" w:rsidP="0004417E">
            <w:pPr>
              <w:jc w:val="left"/>
            </w:pPr>
          </w:p>
        </w:tc>
        <w:tc>
          <w:tcPr>
            <w:tcW w:w="3969" w:type="dxa"/>
          </w:tcPr>
          <w:p w14:paraId="5C424181" w14:textId="7E6396F0" w:rsidR="00DD743D" w:rsidRDefault="00DD743D" w:rsidP="0004417E">
            <w:pPr>
              <w:jc w:val="left"/>
            </w:pPr>
            <w:r>
              <w:rPr>
                <w:rFonts w:hint="eastAsia"/>
              </w:rPr>
              <w:t>苗場</w:t>
            </w:r>
            <w:r w:rsidR="002704EB">
              <w:rPr>
                <w:rFonts w:hint="eastAsia"/>
              </w:rPr>
              <w:t>警備派出所</w:t>
            </w:r>
          </w:p>
        </w:tc>
        <w:tc>
          <w:tcPr>
            <w:tcW w:w="4104" w:type="dxa"/>
          </w:tcPr>
          <w:p w14:paraId="74D7D8F6" w14:textId="77777777" w:rsidR="00DD743D" w:rsidRDefault="00DD743D" w:rsidP="0004417E">
            <w:pPr>
              <w:jc w:val="left"/>
            </w:pPr>
            <w:r>
              <w:rPr>
                <w:rFonts w:hint="eastAsia"/>
              </w:rPr>
              <w:t>０５５－７８９－２２００</w:t>
            </w:r>
          </w:p>
        </w:tc>
      </w:tr>
      <w:tr w:rsidR="00DD743D" w14:paraId="3D144D4A" w14:textId="77777777" w:rsidTr="00C21C94">
        <w:trPr>
          <w:trHeight w:val="340"/>
        </w:trPr>
        <w:tc>
          <w:tcPr>
            <w:tcW w:w="419" w:type="dxa"/>
            <w:vMerge/>
          </w:tcPr>
          <w:p w14:paraId="22A297ED" w14:textId="77777777" w:rsidR="00DD743D" w:rsidRDefault="00DD743D" w:rsidP="0004417E">
            <w:pPr>
              <w:jc w:val="left"/>
            </w:pPr>
          </w:p>
        </w:tc>
        <w:tc>
          <w:tcPr>
            <w:tcW w:w="3969" w:type="dxa"/>
          </w:tcPr>
          <w:p w14:paraId="52AB29E0" w14:textId="77777777" w:rsidR="00DD743D" w:rsidRDefault="00DD743D" w:rsidP="0004417E">
            <w:pPr>
              <w:jc w:val="left"/>
            </w:pPr>
            <w:r>
              <w:rPr>
                <w:rFonts w:hint="eastAsia"/>
              </w:rPr>
              <w:t>南魚沼警察署</w:t>
            </w:r>
          </w:p>
        </w:tc>
        <w:tc>
          <w:tcPr>
            <w:tcW w:w="4104" w:type="dxa"/>
          </w:tcPr>
          <w:p w14:paraId="0B725ADB" w14:textId="77777777" w:rsidR="00DD743D" w:rsidRDefault="00DD743D" w:rsidP="0004417E">
            <w:pPr>
              <w:jc w:val="left"/>
            </w:pPr>
            <w:r>
              <w:rPr>
                <w:rFonts w:hint="eastAsia"/>
              </w:rPr>
              <w:t>０２５－７７０－０１１０</w:t>
            </w:r>
          </w:p>
        </w:tc>
      </w:tr>
      <w:tr w:rsidR="00EF6F79" w14:paraId="6E8562FF" w14:textId="77777777" w:rsidTr="00C21C94">
        <w:trPr>
          <w:trHeight w:val="180"/>
        </w:trPr>
        <w:tc>
          <w:tcPr>
            <w:tcW w:w="4388" w:type="dxa"/>
            <w:gridSpan w:val="2"/>
            <w:tcBorders>
              <w:bottom w:val="nil"/>
            </w:tcBorders>
          </w:tcPr>
          <w:p w14:paraId="4EE5DF88" w14:textId="77777777" w:rsidR="00EF6F79" w:rsidRDefault="00F837FE" w:rsidP="0004417E">
            <w:pPr>
              <w:jc w:val="left"/>
            </w:pPr>
            <w:r>
              <w:rPr>
                <w:rFonts w:hint="eastAsia"/>
              </w:rPr>
              <w:t>湯沢町役場</w:t>
            </w:r>
          </w:p>
        </w:tc>
        <w:tc>
          <w:tcPr>
            <w:tcW w:w="4104" w:type="dxa"/>
          </w:tcPr>
          <w:p w14:paraId="63BD4177" w14:textId="77777777" w:rsidR="00EF6F79" w:rsidRDefault="00EF6F79" w:rsidP="0004417E">
            <w:pPr>
              <w:jc w:val="left"/>
            </w:pPr>
          </w:p>
        </w:tc>
      </w:tr>
      <w:tr w:rsidR="00F837FE" w14:paraId="24441675" w14:textId="77777777" w:rsidTr="00C21C94">
        <w:trPr>
          <w:trHeight w:val="180"/>
        </w:trPr>
        <w:tc>
          <w:tcPr>
            <w:tcW w:w="419" w:type="dxa"/>
            <w:vMerge w:val="restart"/>
            <w:tcBorders>
              <w:top w:val="nil"/>
            </w:tcBorders>
          </w:tcPr>
          <w:p w14:paraId="0E33B8A4" w14:textId="77777777" w:rsidR="00F837FE" w:rsidRDefault="00F837FE" w:rsidP="0004417E">
            <w:pPr>
              <w:jc w:val="left"/>
            </w:pPr>
          </w:p>
        </w:tc>
        <w:tc>
          <w:tcPr>
            <w:tcW w:w="3969" w:type="dxa"/>
          </w:tcPr>
          <w:p w14:paraId="713F238C" w14:textId="77777777" w:rsidR="00F837FE" w:rsidRDefault="00AA1641" w:rsidP="0004417E">
            <w:pPr>
              <w:jc w:val="left"/>
            </w:pPr>
            <w:r>
              <w:rPr>
                <w:rFonts w:hint="eastAsia"/>
              </w:rPr>
              <w:t>防災管財</w:t>
            </w:r>
            <w:r w:rsidR="00F837FE">
              <w:rPr>
                <w:rFonts w:hint="eastAsia"/>
              </w:rPr>
              <w:t>課</w:t>
            </w:r>
          </w:p>
        </w:tc>
        <w:tc>
          <w:tcPr>
            <w:tcW w:w="4104" w:type="dxa"/>
          </w:tcPr>
          <w:p w14:paraId="1E43A600" w14:textId="77777777" w:rsidR="00F837FE" w:rsidRDefault="00F837FE" w:rsidP="0004417E">
            <w:pPr>
              <w:jc w:val="left"/>
            </w:pPr>
            <w:r>
              <w:rPr>
                <w:rFonts w:hint="eastAsia"/>
              </w:rPr>
              <w:t>０２５－７８４－</w:t>
            </w:r>
            <w:r w:rsidR="00AA1641">
              <w:rPr>
                <w:rFonts w:hint="eastAsia"/>
              </w:rPr>
              <w:t>４８</w:t>
            </w:r>
            <w:r>
              <w:rPr>
                <w:rFonts w:hint="eastAsia"/>
              </w:rPr>
              <w:t>５１</w:t>
            </w:r>
          </w:p>
        </w:tc>
      </w:tr>
      <w:tr w:rsidR="00F837FE" w14:paraId="349D289F" w14:textId="77777777" w:rsidTr="00C21C94">
        <w:trPr>
          <w:trHeight w:val="150"/>
        </w:trPr>
        <w:tc>
          <w:tcPr>
            <w:tcW w:w="419" w:type="dxa"/>
            <w:vMerge/>
          </w:tcPr>
          <w:p w14:paraId="631E52C7" w14:textId="77777777" w:rsidR="00F837FE" w:rsidRDefault="00F837FE" w:rsidP="0004417E">
            <w:pPr>
              <w:jc w:val="left"/>
            </w:pPr>
          </w:p>
        </w:tc>
        <w:tc>
          <w:tcPr>
            <w:tcW w:w="3969" w:type="dxa"/>
          </w:tcPr>
          <w:p w14:paraId="1D5A990D" w14:textId="77777777" w:rsidR="00F837FE" w:rsidRDefault="00F837FE" w:rsidP="0004417E">
            <w:pPr>
              <w:jc w:val="left"/>
            </w:pPr>
            <w:r>
              <w:rPr>
                <w:rFonts w:hint="eastAsia"/>
              </w:rPr>
              <w:t>建設課</w:t>
            </w:r>
          </w:p>
        </w:tc>
        <w:tc>
          <w:tcPr>
            <w:tcW w:w="4104" w:type="dxa"/>
          </w:tcPr>
          <w:p w14:paraId="37AE4BC2" w14:textId="77777777" w:rsidR="00F837FE" w:rsidRDefault="00F837FE" w:rsidP="0004417E">
            <w:pPr>
              <w:jc w:val="left"/>
            </w:pPr>
            <w:r>
              <w:rPr>
                <w:rFonts w:hint="eastAsia"/>
              </w:rPr>
              <w:t>０２５－７８４－４８５２</w:t>
            </w:r>
          </w:p>
        </w:tc>
      </w:tr>
      <w:tr w:rsidR="00F837FE" w14:paraId="0D13F98C" w14:textId="77777777" w:rsidTr="00C21C94">
        <w:trPr>
          <w:trHeight w:val="165"/>
        </w:trPr>
        <w:tc>
          <w:tcPr>
            <w:tcW w:w="419" w:type="dxa"/>
            <w:vMerge/>
          </w:tcPr>
          <w:p w14:paraId="0C2C18C2" w14:textId="77777777" w:rsidR="00F837FE" w:rsidRDefault="00F837FE" w:rsidP="0004417E">
            <w:pPr>
              <w:jc w:val="left"/>
            </w:pPr>
          </w:p>
        </w:tc>
        <w:tc>
          <w:tcPr>
            <w:tcW w:w="3969" w:type="dxa"/>
          </w:tcPr>
          <w:p w14:paraId="12BE7869" w14:textId="77777777" w:rsidR="00F837FE" w:rsidRDefault="00F837FE" w:rsidP="0004417E">
            <w:pPr>
              <w:jc w:val="left"/>
            </w:pPr>
            <w:r>
              <w:rPr>
                <w:rFonts w:hint="eastAsia"/>
              </w:rPr>
              <w:t>上下水道課</w:t>
            </w:r>
          </w:p>
        </w:tc>
        <w:tc>
          <w:tcPr>
            <w:tcW w:w="4104" w:type="dxa"/>
          </w:tcPr>
          <w:p w14:paraId="301E14E2" w14:textId="77777777" w:rsidR="00F837FE" w:rsidRDefault="00F837FE" w:rsidP="0004417E">
            <w:pPr>
              <w:jc w:val="left"/>
            </w:pPr>
            <w:r>
              <w:rPr>
                <w:rFonts w:hint="eastAsia"/>
              </w:rPr>
              <w:t>０２５－７８４－４８５３</w:t>
            </w:r>
          </w:p>
        </w:tc>
      </w:tr>
      <w:tr w:rsidR="00F837FE" w14:paraId="128809A6" w14:textId="77777777" w:rsidTr="00C21C94">
        <w:trPr>
          <w:trHeight w:val="150"/>
        </w:trPr>
        <w:tc>
          <w:tcPr>
            <w:tcW w:w="419" w:type="dxa"/>
            <w:vMerge/>
          </w:tcPr>
          <w:p w14:paraId="5259225C" w14:textId="77777777" w:rsidR="00F837FE" w:rsidRDefault="00F837FE" w:rsidP="0004417E">
            <w:pPr>
              <w:jc w:val="left"/>
            </w:pPr>
          </w:p>
        </w:tc>
        <w:tc>
          <w:tcPr>
            <w:tcW w:w="3969" w:type="dxa"/>
          </w:tcPr>
          <w:p w14:paraId="40880D98" w14:textId="77777777" w:rsidR="00F837FE" w:rsidRDefault="00F837FE" w:rsidP="0004417E">
            <w:pPr>
              <w:jc w:val="left"/>
            </w:pPr>
            <w:r>
              <w:rPr>
                <w:rFonts w:hint="eastAsia"/>
              </w:rPr>
              <w:t>町民課</w:t>
            </w:r>
          </w:p>
        </w:tc>
        <w:tc>
          <w:tcPr>
            <w:tcW w:w="4104" w:type="dxa"/>
          </w:tcPr>
          <w:p w14:paraId="3E7E68D2" w14:textId="77777777" w:rsidR="00F837FE" w:rsidRDefault="00F837FE" w:rsidP="0004417E">
            <w:pPr>
              <w:jc w:val="left"/>
            </w:pPr>
            <w:r>
              <w:rPr>
                <w:rFonts w:hint="eastAsia"/>
              </w:rPr>
              <w:t>０２５－７８４－３４５３</w:t>
            </w:r>
          </w:p>
        </w:tc>
      </w:tr>
      <w:tr w:rsidR="00104996" w14:paraId="46DD99A3" w14:textId="77777777" w:rsidTr="00C21C94">
        <w:trPr>
          <w:trHeight w:val="195"/>
        </w:trPr>
        <w:tc>
          <w:tcPr>
            <w:tcW w:w="4388" w:type="dxa"/>
            <w:gridSpan w:val="2"/>
            <w:tcBorders>
              <w:bottom w:val="nil"/>
            </w:tcBorders>
          </w:tcPr>
          <w:p w14:paraId="07E6D21E" w14:textId="77777777" w:rsidR="00104996" w:rsidRDefault="00F837FE" w:rsidP="0004417E">
            <w:pPr>
              <w:jc w:val="left"/>
            </w:pPr>
            <w:r>
              <w:rPr>
                <w:rFonts w:hint="eastAsia"/>
              </w:rPr>
              <w:t>医療、福祉</w:t>
            </w:r>
            <w:r w:rsidR="00C21C94">
              <w:rPr>
                <w:rFonts w:hint="eastAsia"/>
              </w:rPr>
              <w:t>関係</w:t>
            </w:r>
          </w:p>
        </w:tc>
        <w:tc>
          <w:tcPr>
            <w:tcW w:w="4104" w:type="dxa"/>
          </w:tcPr>
          <w:p w14:paraId="3D176DD7" w14:textId="77777777" w:rsidR="00104996" w:rsidRDefault="00104996" w:rsidP="0004417E">
            <w:pPr>
              <w:jc w:val="left"/>
            </w:pPr>
          </w:p>
        </w:tc>
      </w:tr>
      <w:tr w:rsidR="00F837FE" w14:paraId="3731E608" w14:textId="77777777" w:rsidTr="00C21C94">
        <w:trPr>
          <w:trHeight w:val="150"/>
        </w:trPr>
        <w:tc>
          <w:tcPr>
            <w:tcW w:w="419" w:type="dxa"/>
            <w:vMerge w:val="restart"/>
            <w:tcBorders>
              <w:top w:val="nil"/>
            </w:tcBorders>
          </w:tcPr>
          <w:p w14:paraId="3E5BD576" w14:textId="77777777" w:rsidR="00F837FE" w:rsidRDefault="00F837FE" w:rsidP="0004417E">
            <w:pPr>
              <w:jc w:val="left"/>
            </w:pPr>
          </w:p>
        </w:tc>
        <w:tc>
          <w:tcPr>
            <w:tcW w:w="3969" w:type="dxa"/>
          </w:tcPr>
          <w:p w14:paraId="6418E223" w14:textId="77777777" w:rsidR="00F837FE" w:rsidRDefault="00F837FE" w:rsidP="0004417E">
            <w:pPr>
              <w:jc w:val="left"/>
            </w:pPr>
            <w:r>
              <w:rPr>
                <w:rFonts w:hint="eastAsia"/>
              </w:rPr>
              <w:t>湯沢町保健医療センター</w:t>
            </w:r>
          </w:p>
        </w:tc>
        <w:tc>
          <w:tcPr>
            <w:tcW w:w="4104" w:type="dxa"/>
          </w:tcPr>
          <w:p w14:paraId="29A8437D" w14:textId="77777777" w:rsidR="00F837FE" w:rsidRDefault="007C2DDA" w:rsidP="0004417E">
            <w:pPr>
              <w:jc w:val="left"/>
            </w:pPr>
            <w:r>
              <w:rPr>
                <w:rFonts w:hint="eastAsia"/>
              </w:rPr>
              <w:t>０２５－７８０－６５４３</w:t>
            </w:r>
          </w:p>
        </w:tc>
      </w:tr>
      <w:tr w:rsidR="00F837FE" w14:paraId="47FE1B52" w14:textId="77777777" w:rsidTr="00C21C94">
        <w:trPr>
          <w:trHeight w:val="195"/>
        </w:trPr>
        <w:tc>
          <w:tcPr>
            <w:tcW w:w="419" w:type="dxa"/>
            <w:vMerge/>
          </w:tcPr>
          <w:p w14:paraId="10528FA9" w14:textId="77777777" w:rsidR="00F837FE" w:rsidRDefault="00F837FE" w:rsidP="0004417E">
            <w:pPr>
              <w:jc w:val="left"/>
            </w:pPr>
          </w:p>
        </w:tc>
        <w:tc>
          <w:tcPr>
            <w:tcW w:w="3969" w:type="dxa"/>
          </w:tcPr>
          <w:p w14:paraId="4A5DF633" w14:textId="77777777" w:rsidR="00F837FE" w:rsidRDefault="007C2DDA" w:rsidP="0004417E">
            <w:pPr>
              <w:jc w:val="left"/>
            </w:pPr>
            <w:r>
              <w:rPr>
                <w:rFonts w:hint="eastAsia"/>
              </w:rPr>
              <w:t>魚沼基幹病院</w:t>
            </w:r>
          </w:p>
        </w:tc>
        <w:tc>
          <w:tcPr>
            <w:tcW w:w="4104" w:type="dxa"/>
          </w:tcPr>
          <w:p w14:paraId="11BAD806" w14:textId="77777777" w:rsidR="00F837FE" w:rsidRDefault="007C2DDA" w:rsidP="0004417E">
            <w:pPr>
              <w:jc w:val="left"/>
            </w:pPr>
            <w:r>
              <w:rPr>
                <w:rFonts w:hint="eastAsia"/>
              </w:rPr>
              <w:t>０２５－７７７－３２００</w:t>
            </w:r>
          </w:p>
        </w:tc>
      </w:tr>
      <w:tr w:rsidR="00F837FE" w14:paraId="3FED9745" w14:textId="77777777" w:rsidTr="00C21C94">
        <w:trPr>
          <w:trHeight w:val="150"/>
        </w:trPr>
        <w:tc>
          <w:tcPr>
            <w:tcW w:w="419" w:type="dxa"/>
            <w:vMerge/>
          </w:tcPr>
          <w:p w14:paraId="7A6AFB04" w14:textId="77777777" w:rsidR="00F837FE" w:rsidRDefault="00F837FE" w:rsidP="0004417E">
            <w:pPr>
              <w:jc w:val="left"/>
            </w:pPr>
          </w:p>
        </w:tc>
        <w:tc>
          <w:tcPr>
            <w:tcW w:w="3969" w:type="dxa"/>
          </w:tcPr>
          <w:p w14:paraId="752CCDAC" w14:textId="77777777" w:rsidR="00F837FE" w:rsidRDefault="007C2DDA" w:rsidP="0004417E">
            <w:pPr>
              <w:jc w:val="left"/>
            </w:pPr>
            <w:r>
              <w:rPr>
                <w:rFonts w:hint="eastAsia"/>
              </w:rPr>
              <w:t>南魚沼市民病院</w:t>
            </w:r>
          </w:p>
        </w:tc>
        <w:tc>
          <w:tcPr>
            <w:tcW w:w="4104" w:type="dxa"/>
          </w:tcPr>
          <w:p w14:paraId="52DB3E30" w14:textId="77777777" w:rsidR="00F837FE" w:rsidRDefault="007C2DDA" w:rsidP="0004417E">
            <w:pPr>
              <w:jc w:val="left"/>
            </w:pPr>
            <w:r>
              <w:rPr>
                <w:rFonts w:hint="eastAsia"/>
              </w:rPr>
              <w:t>０２５－７８８－１２２２</w:t>
            </w:r>
          </w:p>
        </w:tc>
      </w:tr>
      <w:tr w:rsidR="00F837FE" w14:paraId="6D5EC82E" w14:textId="77777777" w:rsidTr="00C21C94">
        <w:trPr>
          <w:trHeight w:val="150"/>
        </w:trPr>
        <w:tc>
          <w:tcPr>
            <w:tcW w:w="419" w:type="dxa"/>
            <w:vMerge/>
          </w:tcPr>
          <w:p w14:paraId="18D1181F" w14:textId="77777777" w:rsidR="00F837FE" w:rsidRDefault="00F837FE" w:rsidP="0004417E">
            <w:pPr>
              <w:jc w:val="left"/>
            </w:pPr>
          </w:p>
        </w:tc>
        <w:tc>
          <w:tcPr>
            <w:tcW w:w="3969" w:type="dxa"/>
          </w:tcPr>
          <w:p w14:paraId="28971FE0" w14:textId="77777777" w:rsidR="00F837FE" w:rsidRDefault="007C2DDA" w:rsidP="0004417E">
            <w:pPr>
              <w:jc w:val="left"/>
            </w:pPr>
            <w:r>
              <w:rPr>
                <w:rFonts w:hint="eastAsia"/>
              </w:rPr>
              <w:t>角谷整形外科医院</w:t>
            </w:r>
          </w:p>
        </w:tc>
        <w:tc>
          <w:tcPr>
            <w:tcW w:w="4104" w:type="dxa"/>
          </w:tcPr>
          <w:p w14:paraId="48AE9A35" w14:textId="77777777" w:rsidR="00F837FE" w:rsidRDefault="007C2DDA" w:rsidP="0004417E">
            <w:pPr>
              <w:jc w:val="left"/>
            </w:pPr>
            <w:r>
              <w:rPr>
                <w:rFonts w:hint="eastAsia"/>
              </w:rPr>
              <w:t>０２５－７８５－５１３０</w:t>
            </w:r>
          </w:p>
        </w:tc>
      </w:tr>
      <w:tr w:rsidR="00F837FE" w14:paraId="294AADD6" w14:textId="77777777" w:rsidTr="00C21C94">
        <w:trPr>
          <w:trHeight w:val="150"/>
        </w:trPr>
        <w:tc>
          <w:tcPr>
            <w:tcW w:w="419" w:type="dxa"/>
            <w:vMerge/>
          </w:tcPr>
          <w:p w14:paraId="68328040" w14:textId="77777777" w:rsidR="00F837FE" w:rsidRDefault="00F837FE" w:rsidP="0004417E">
            <w:pPr>
              <w:jc w:val="left"/>
            </w:pPr>
          </w:p>
        </w:tc>
        <w:tc>
          <w:tcPr>
            <w:tcW w:w="3969" w:type="dxa"/>
          </w:tcPr>
          <w:p w14:paraId="746EF4AF" w14:textId="77777777" w:rsidR="00F837FE" w:rsidRDefault="007C2DDA" w:rsidP="0004417E">
            <w:pPr>
              <w:jc w:val="left"/>
            </w:pPr>
            <w:r>
              <w:rPr>
                <w:rFonts w:hint="eastAsia"/>
              </w:rPr>
              <w:t>湯沢町保健センター</w:t>
            </w:r>
          </w:p>
        </w:tc>
        <w:tc>
          <w:tcPr>
            <w:tcW w:w="4104" w:type="dxa"/>
          </w:tcPr>
          <w:p w14:paraId="5FADCAD1" w14:textId="77777777" w:rsidR="00F837FE" w:rsidRDefault="007C2DDA" w:rsidP="0004417E">
            <w:pPr>
              <w:jc w:val="left"/>
            </w:pPr>
            <w:r>
              <w:rPr>
                <w:rFonts w:hint="eastAsia"/>
              </w:rPr>
              <w:t>０２５－７８４－３１４９</w:t>
            </w:r>
          </w:p>
        </w:tc>
      </w:tr>
      <w:tr w:rsidR="00F837FE" w14:paraId="64A3F9A4" w14:textId="77777777" w:rsidTr="00C21C94">
        <w:trPr>
          <w:trHeight w:val="180"/>
        </w:trPr>
        <w:tc>
          <w:tcPr>
            <w:tcW w:w="419" w:type="dxa"/>
            <w:vMerge/>
          </w:tcPr>
          <w:p w14:paraId="30FBB286" w14:textId="77777777" w:rsidR="00F837FE" w:rsidRDefault="00F837FE" w:rsidP="0004417E">
            <w:pPr>
              <w:jc w:val="left"/>
            </w:pPr>
          </w:p>
        </w:tc>
        <w:tc>
          <w:tcPr>
            <w:tcW w:w="3969" w:type="dxa"/>
          </w:tcPr>
          <w:p w14:paraId="42FC98F8" w14:textId="77777777" w:rsidR="00F837FE" w:rsidRDefault="00C21C94" w:rsidP="0004417E">
            <w:pPr>
              <w:jc w:val="left"/>
            </w:pPr>
            <w:r>
              <w:rPr>
                <w:rFonts w:hint="eastAsia"/>
              </w:rPr>
              <w:t>湯沢社会福祉協議会</w:t>
            </w:r>
          </w:p>
        </w:tc>
        <w:tc>
          <w:tcPr>
            <w:tcW w:w="4104" w:type="dxa"/>
          </w:tcPr>
          <w:p w14:paraId="6F853736" w14:textId="77777777" w:rsidR="00F837FE" w:rsidRDefault="00C21C94" w:rsidP="0004417E">
            <w:pPr>
              <w:jc w:val="left"/>
            </w:pPr>
            <w:r>
              <w:rPr>
                <w:rFonts w:hint="eastAsia"/>
              </w:rPr>
              <w:t>０２５－７８４－４１１１</w:t>
            </w:r>
          </w:p>
        </w:tc>
      </w:tr>
      <w:tr w:rsidR="00F837FE" w14:paraId="7148CF76" w14:textId="77777777" w:rsidTr="00C21C94">
        <w:trPr>
          <w:trHeight w:val="165"/>
        </w:trPr>
        <w:tc>
          <w:tcPr>
            <w:tcW w:w="4388" w:type="dxa"/>
            <w:gridSpan w:val="2"/>
            <w:tcBorders>
              <w:bottom w:val="nil"/>
            </w:tcBorders>
          </w:tcPr>
          <w:p w14:paraId="01ACFF7E" w14:textId="77777777" w:rsidR="00F837FE" w:rsidRDefault="00C21C94" w:rsidP="0004417E">
            <w:pPr>
              <w:jc w:val="left"/>
            </w:pPr>
            <w:r>
              <w:rPr>
                <w:rFonts w:hint="eastAsia"/>
              </w:rPr>
              <w:t>道路、除雪関係</w:t>
            </w:r>
          </w:p>
        </w:tc>
        <w:tc>
          <w:tcPr>
            <w:tcW w:w="4104" w:type="dxa"/>
          </w:tcPr>
          <w:p w14:paraId="64D2425D" w14:textId="77777777" w:rsidR="00F837FE" w:rsidRDefault="00F837FE" w:rsidP="0004417E">
            <w:pPr>
              <w:jc w:val="left"/>
            </w:pPr>
          </w:p>
        </w:tc>
      </w:tr>
      <w:tr w:rsidR="00C21C94" w14:paraId="2180E8C4" w14:textId="77777777" w:rsidTr="00C21C94">
        <w:trPr>
          <w:trHeight w:val="180"/>
        </w:trPr>
        <w:tc>
          <w:tcPr>
            <w:tcW w:w="419" w:type="dxa"/>
            <w:vMerge w:val="restart"/>
            <w:tcBorders>
              <w:top w:val="nil"/>
            </w:tcBorders>
          </w:tcPr>
          <w:p w14:paraId="114BE55F" w14:textId="77777777" w:rsidR="00C21C94" w:rsidRDefault="00C21C94" w:rsidP="0004417E">
            <w:pPr>
              <w:jc w:val="left"/>
            </w:pPr>
          </w:p>
        </w:tc>
        <w:tc>
          <w:tcPr>
            <w:tcW w:w="3969" w:type="dxa"/>
          </w:tcPr>
          <w:p w14:paraId="27AB1899" w14:textId="2AE6C6DF" w:rsidR="00C21C94" w:rsidRDefault="00C21C94" w:rsidP="0004417E">
            <w:pPr>
              <w:jc w:val="left"/>
            </w:pPr>
            <w:r>
              <w:rPr>
                <w:rFonts w:hint="eastAsia"/>
              </w:rPr>
              <w:t>（国道）湯沢維持</w:t>
            </w:r>
            <w:r w:rsidR="00DD743D">
              <w:rPr>
                <w:rFonts w:hint="eastAsia"/>
              </w:rPr>
              <w:t>・雪害対策</w:t>
            </w:r>
            <w:r>
              <w:rPr>
                <w:rFonts w:hint="eastAsia"/>
              </w:rPr>
              <w:t>出張所</w:t>
            </w:r>
          </w:p>
        </w:tc>
        <w:tc>
          <w:tcPr>
            <w:tcW w:w="4104" w:type="dxa"/>
          </w:tcPr>
          <w:p w14:paraId="69DB6A10" w14:textId="77777777" w:rsidR="00C21C94" w:rsidRDefault="00C21C94" w:rsidP="0004417E">
            <w:pPr>
              <w:jc w:val="left"/>
            </w:pPr>
            <w:r>
              <w:rPr>
                <w:rFonts w:hint="eastAsia"/>
              </w:rPr>
              <w:t>０２８－７８４－１１７７</w:t>
            </w:r>
          </w:p>
        </w:tc>
      </w:tr>
      <w:tr w:rsidR="00C21C94" w14:paraId="7CB3BFA6" w14:textId="77777777" w:rsidTr="00C21C94">
        <w:trPr>
          <w:trHeight w:val="195"/>
        </w:trPr>
        <w:tc>
          <w:tcPr>
            <w:tcW w:w="419" w:type="dxa"/>
            <w:vMerge/>
          </w:tcPr>
          <w:p w14:paraId="696E71D4" w14:textId="77777777" w:rsidR="00C21C94" w:rsidRDefault="00C21C94" w:rsidP="0004417E">
            <w:pPr>
              <w:jc w:val="left"/>
            </w:pPr>
          </w:p>
        </w:tc>
        <w:tc>
          <w:tcPr>
            <w:tcW w:w="3969" w:type="dxa"/>
          </w:tcPr>
          <w:p w14:paraId="4D11CEEC" w14:textId="77777777" w:rsidR="00C21C94" w:rsidRDefault="00C21C94" w:rsidP="0004417E">
            <w:pPr>
              <w:jc w:val="left"/>
            </w:pPr>
            <w:r>
              <w:rPr>
                <w:rFonts w:hint="eastAsia"/>
              </w:rPr>
              <w:t>（県道）南魚沼地域振興局</w:t>
            </w:r>
          </w:p>
        </w:tc>
        <w:tc>
          <w:tcPr>
            <w:tcW w:w="4104" w:type="dxa"/>
          </w:tcPr>
          <w:p w14:paraId="3F3C05B5" w14:textId="77777777" w:rsidR="00C21C94" w:rsidRDefault="00C21C94" w:rsidP="0004417E">
            <w:pPr>
              <w:jc w:val="left"/>
            </w:pPr>
            <w:r>
              <w:rPr>
                <w:rFonts w:hint="eastAsia"/>
              </w:rPr>
              <w:t>０２５－７７２－２６６１</w:t>
            </w:r>
          </w:p>
        </w:tc>
      </w:tr>
      <w:tr w:rsidR="00C21C94" w14:paraId="5CE508EB" w14:textId="77777777" w:rsidTr="00C21C94">
        <w:trPr>
          <w:trHeight w:val="150"/>
        </w:trPr>
        <w:tc>
          <w:tcPr>
            <w:tcW w:w="419" w:type="dxa"/>
            <w:vMerge/>
          </w:tcPr>
          <w:p w14:paraId="16CC4DC6" w14:textId="77777777" w:rsidR="00C21C94" w:rsidRDefault="00C21C94" w:rsidP="0004417E">
            <w:pPr>
              <w:jc w:val="left"/>
            </w:pPr>
          </w:p>
        </w:tc>
        <w:tc>
          <w:tcPr>
            <w:tcW w:w="3969" w:type="dxa"/>
          </w:tcPr>
          <w:p w14:paraId="36D0722F" w14:textId="77777777" w:rsidR="00C21C94" w:rsidRDefault="00C21C94" w:rsidP="0004417E">
            <w:pPr>
              <w:jc w:val="left"/>
            </w:pPr>
            <w:r>
              <w:rPr>
                <w:rFonts w:hint="eastAsia"/>
              </w:rPr>
              <w:t>（町道）湯沢町役場建設課</w:t>
            </w:r>
          </w:p>
        </w:tc>
        <w:tc>
          <w:tcPr>
            <w:tcW w:w="4104" w:type="dxa"/>
          </w:tcPr>
          <w:p w14:paraId="75B932F6" w14:textId="77777777" w:rsidR="00C21C94" w:rsidRDefault="00C21C94" w:rsidP="0004417E">
            <w:pPr>
              <w:jc w:val="left"/>
            </w:pPr>
            <w:r>
              <w:rPr>
                <w:rFonts w:hint="eastAsia"/>
              </w:rPr>
              <w:t>０２５－７８４－４８５２</w:t>
            </w:r>
          </w:p>
        </w:tc>
      </w:tr>
      <w:tr w:rsidR="002704EB" w14:paraId="0336AFBE" w14:textId="77777777" w:rsidTr="00C21C94">
        <w:trPr>
          <w:trHeight w:val="340"/>
        </w:trPr>
        <w:tc>
          <w:tcPr>
            <w:tcW w:w="419" w:type="dxa"/>
            <w:vMerge/>
          </w:tcPr>
          <w:p w14:paraId="5993FB75" w14:textId="77777777" w:rsidR="002704EB" w:rsidRDefault="002704EB" w:rsidP="002704EB">
            <w:pPr>
              <w:jc w:val="left"/>
            </w:pPr>
          </w:p>
        </w:tc>
        <w:tc>
          <w:tcPr>
            <w:tcW w:w="3969" w:type="dxa"/>
          </w:tcPr>
          <w:p w14:paraId="1D229A69" w14:textId="77777777" w:rsidR="002704EB" w:rsidRDefault="002704EB" w:rsidP="002704EB">
            <w:pPr>
              <w:jc w:val="left"/>
            </w:pPr>
            <w:r>
              <w:rPr>
                <w:rFonts w:hint="eastAsia"/>
              </w:rPr>
              <w:t>（高速）東日本高速道路㈱</w:t>
            </w:r>
          </w:p>
        </w:tc>
        <w:tc>
          <w:tcPr>
            <w:tcW w:w="4104" w:type="dxa"/>
          </w:tcPr>
          <w:p w14:paraId="538A7EFE" w14:textId="18BC5FFA" w:rsidR="002704EB" w:rsidRDefault="002704EB" w:rsidP="002704EB">
            <w:pPr>
              <w:jc w:val="left"/>
            </w:pPr>
            <w:r>
              <w:rPr>
                <w:rFonts w:hint="eastAsia"/>
              </w:rPr>
              <w:t>０２５－７８４－３９２１</w:t>
            </w:r>
          </w:p>
        </w:tc>
      </w:tr>
    </w:tbl>
    <w:p w14:paraId="6400BADA" w14:textId="77777777" w:rsidR="004B3816" w:rsidRPr="00E44759" w:rsidRDefault="004B3816" w:rsidP="00F837FE">
      <w:pPr>
        <w:jc w:val="left"/>
      </w:pPr>
    </w:p>
    <w:sectPr w:rsidR="004B3816" w:rsidRPr="00E44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C082" w14:textId="77777777" w:rsidR="00111708" w:rsidRDefault="00111708" w:rsidP="00111708">
      <w:r>
        <w:separator/>
      </w:r>
    </w:p>
  </w:endnote>
  <w:endnote w:type="continuationSeparator" w:id="0">
    <w:p w14:paraId="00486EC2" w14:textId="77777777" w:rsidR="00111708" w:rsidRDefault="00111708" w:rsidP="0011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CC95" w14:textId="77777777" w:rsidR="00111708" w:rsidRDefault="00111708" w:rsidP="00111708">
      <w:r>
        <w:separator/>
      </w:r>
    </w:p>
  </w:footnote>
  <w:footnote w:type="continuationSeparator" w:id="0">
    <w:p w14:paraId="1A9A6E5A" w14:textId="77777777" w:rsidR="00111708" w:rsidRDefault="00111708" w:rsidP="00111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FE"/>
    <w:rsid w:val="0004417E"/>
    <w:rsid w:val="000C6489"/>
    <w:rsid w:val="00104996"/>
    <w:rsid w:val="00111708"/>
    <w:rsid w:val="001574A2"/>
    <w:rsid w:val="002704EB"/>
    <w:rsid w:val="002D19FD"/>
    <w:rsid w:val="00375DB4"/>
    <w:rsid w:val="0041163F"/>
    <w:rsid w:val="00487F58"/>
    <w:rsid w:val="004B3816"/>
    <w:rsid w:val="00552AB2"/>
    <w:rsid w:val="00587AD2"/>
    <w:rsid w:val="005B6D34"/>
    <w:rsid w:val="00692AC6"/>
    <w:rsid w:val="006E0C18"/>
    <w:rsid w:val="00731BFE"/>
    <w:rsid w:val="007C2DDA"/>
    <w:rsid w:val="007F46CC"/>
    <w:rsid w:val="008115D7"/>
    <w:rsid w:val="0090048E"/>
    <w:rsid w:val="00902847"/>
    <w:rsid w:val="00906582"/>
    <w:rsid w:val="00935331"/>
    <w:rsid w:val="009743A8"/>
    <w:rsid w:val="009B6069"/>
    <w:rsid w:val="009F04F0"/>
    <w:rsid w:val="00A03343"/>
    <w:rsid w:val="00A15EFB"/>
    <w:rsid w:val="00A37D4D"/>
    <w:rsid w:val="00A872CF"/>
    <w:rsid w:val="00AA1641"/>
    <w:rsid w:val="00AE2933"/>
    <w:rsid w:val="00B2750D"/>
    <w:rsid w:val="00B34333"/>
    <w:rsid w:val="00BB2769"/>
    <w:rsid w:val="00C043E6"/>
    <w:rsid w:val="00C21C94"/>
    <w:rsid w:val="00C41C3D"/>
    <w:rsid w:val="00C662D4"/>
    <w:rsid w:val="00C74FA8"/>
    <w:rsid w:val="00D051E1"/>
    <w:rsid w:val="00D107BA"/>
    <w:rsid w:val="00D16B4A"/>
    <w:rsid w:val="00DA011E"/>
    <w:rsid w:val="00DD743D"/>
    <w:rsid w:val="00E44759"/>
    <w:rsid w:val="00EF6F79"/>
    <w:rsid w:val="00F02649"/>
    <w:rsid w:val="00F0529F"/>
    <w:rsid w:val="00F06FCC"/>
    <w:rsid w:val="00F8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8D67B0"/>
  <w15:chartTrackingRefBased/>
  <w15:docId w15:val="{404883D7-2776-459E-A149-8A0D3A8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708"/>
    <w:pPr>
      <w:tabs>
        <w:tab w:val="center" w:pos="4252"/>
        <w:tab w:val="right" w:pos="8504"/>
      </w:tabs>
      <w:snapToGrid w:val="0"/>
    </w:pPr>
  </w:style>
  <w:style w:type="character" w:customStyle="1" w:styleId="a5">
    <w:name w:val="ヘッダー (文字)"/>
    <w:basedOn w:val="a0"/>
    <w:link w:val="a4"/>
    <w:uiPriority w:val="99"/>
    <w:rsid w:val="00111708"/>
  </w:style>
  <w:style w:type="paragraph" w:styleId="a6">
    <w:name w:val="footer"/>
    <w:basedOn w:val="a"/>
    <w:link w:val="a7"/>
    <w:uiPriority w:val="99"/>
    <w:unhideWhenUsed/>
    <w:rsid w:val="00111708"/>
    <w:pPr>
      <w:tabs>
        <w:tab w:val="center" w:pos="4252"/>
        <w:tab w:val="right" w:pos="8504"/>
      </w:tabs>
      <w:snapToGrid w:val="0"/>
    </w:pPr>
  </w:style>
  <w:style w:type="character" w:customStyle="1" w:styleId="a7">
    <w:name w:val="フッター (文字)"/>
    <w:basedOn w:val="a0"/>
    <w:link w:val="a6"/>
    <w:uiPriority w:val="99"/>
    <w:rsid w:val="0011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7</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健志</dc:creator>
  <cp:keywords/>
  <dc:description/>
  <cp:lastModifiedBy>角谷 一徳</cp:lastModifiedBy>
  <cp:revision>24</cp:revision>
  <dcterms:created xsi:type="dcterms:W3CDTF">2019-07-11T07:27:00Z</dcterms:created>
  <dcterms:modified xsi:type="dcterms:W3CDTF">2025-06-09T00:35:00Z</dcterms:modified>
</cp:coreProperties>
</file>