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03B" w:rsidRPr="00082D5A" w:rsidRDefault="005E7ADF" w:rsidP="00EA503B">
      <w:pPr>
        <w:rPr>
          <w:rFonts w:asciiTheme="majorEastAsia" w:eastAsiaTheme="majorEastAsia" w:hAnsiTheme="majorEastAsia"/>
          <w:szCs w:val="22"/>
        </w:rPr>
      </w:pPr>
      <w:r w:rsidRPr="006C44DF">
        <w:rPr>
          <w:rFonts w:asciiTheme="majorEastAsia" w:eastAsiaTheme="majorEastAsia" w:hAnsiTheme="majorEastAsia" w:hint="eastAsia"/>
          <w:b/>
          <w:szCs w:val="22"/>
        </w:rPr>
        <w:t>様式第19</w:t>
      </w:r>
      <w:r w:rsidR="006C44DF" w:rsidRPr="006C44DF">
        <w:rPr>
          <w:rFonts w:asciiTheme="majorEastAsia" w:eastAsiaTheme="majorEastAsia" w:hAnsiTheme="majorEastAsia" w:hint="eastAsia"/>
          <w:b/>
          <w:szCs w:val="22"/>
        </w:rPr>
        <w:t>（</w:t>
      </w:r>
      <w:r w:rsidR="006C44DF">
        <w:rPr>
          <w:rFonts w:asciiTheme="majorEastAsia" w:eastAsiaTheme="majorEastAsia" w:hAnsiTheme="majorEastAsia" w:hint="eastAsia"/>
          <w:szCs w:val="22"/>
        </w:rPr>
        <w:t>都市再生特別措置法施行規則第52条第1項第2</w:t>
      </w:r>
      <w:r w:rsidR="00EA503B" w:rsidRPr="00082D5A">
        <w:rPr>
          <w:rFonts w:asciiTheme="majorEastAsia" w:eastAsiaTheme="majorEastAsia" w:hAnsiTheme="majorEastAsia" w:hint="eastAsia"/>
          <w:szCs w:val="22"/>
        </w:rPr>
        <w:t>号関係）</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誘導施設を有する建築物を新築し、又は建築物を改築し、若しくはその用途を変更して誘導施設を有する建築物とする行為の届出書</w:t>
      </w:r>
    </w:p>
    <w:tbl>
      <w:tblPr>
        <w:tblStyle w:val="51"/>
        <w:tblW w:w="0" w:type="auto"/>
        <w:tblLook w:val="04A0" w:firstRow="1" w:lastRow="0" w:firstColumn="1" w:lastColumn="0" w:noHBand="0" w:noVBand="1"/>
      </w:tblPr>
      <w:tblGrid>
        <w:gridCol w:w="3620"/>
        <w:gridCol w:w="5440"/>
      </w:tblGrid>
      <w:tr w:rsidR="00EA503B" w:rsidRPr="00082D5A" w:rsidTr="009506ED">
        <w:tc>
          <w:tcPr>
            <w:tcW w:w="9889" w:type="dxa"/>
            <w:gridSpan w:val="2"/>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noProof/>
                <w:szCs w:val="22"/>
              </w:rPr>
              <mc:AlternateContent>
                <mc:Choice Requires="wps">
                  <w:drawing>
                    <wp:anchor distT="0" distB="0" distL="114300" distR="114300" simplePos="0" relativeHeight="251975168" behindDoc="0" locked="0" layoutInCell="1" allowOverlap="1" wp14:anchorId="22465415" wp14:editId="7F146B90">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D21758" id="中かっこ 611" o:spid="_x0000_s1026" type="#_x0000_t186" style="position:absolute;left:0;text-align:left;margin-left:8.15pt;margin-top:17.9pt;width:319.5pt;height:56.25pt;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082D5A">
              <w:rPr>
                <w:rFonts w:asciiTheme="minorEastAsia" w:hAnsiTheme="minorEastAsia" w:hint="eastAsia"/>
                <w:szCs w:val="22"/>
              </w:rPr>
              <w:t xml:space="preserve">　都市再生特別措置法第１０８条第１項の規定に基づき、</w:t>
            </w:r>
          </w:p>
          <w:p w:rsidR="00EA503B" w:rsidRPr="00082D5A" w:rsidRDefault="00EA503B" w:rsidP="00EA503B">
            <w:pPr>
              <w:rPr>
                <w:rFonts w:asciiTheme="minorEastAsia" w:hAnsiTheme="minorEastAsia"/>
                <w:kern w:val="0"/>
                <w:szCs w:val="22"/>
              </w:rPr>
            </w:pPr>
            <w:r w:rsidRPr="00082D5A">
              <w:rPr>
                <w:rFonts w:asciiTheme="minorEastAsia" w:hAnsiTheme="minorEastAsia" w:hint="eastAsia"/>
                <w:szCs w:val="22"/>
              </w:rPr>
              <w:t xml:space="preserve">　　</w:t>
            </w:r>
            <w:r w:rsidRPr="00082D5A">
              <w:rPr>
                <w:rFonts w:asciiTheme="minorEastAsia" w:hAnsiTheme="minorEastAsia" w:hint="eastAsia"/>
                <w:spacing w:val="105"/>
                <w:kern w:val="0"/>
                <w:szCs w:val="22"/>
                <w:fitText w:val="5670" w:id="1390707458"/>
              </w:rPr>
              <w:t>誘導施設を有する建築物の新</w:t>
            </w:r>
            <w:r w:rsidRPr="00082D5A">
              <w:rPr>
                <w:rFonts w:asciiTheme="minorEastAsia" w:hAnsiTheme="minorEastAsia" w:hint="eastAsia"/>
                <w:kern w:val="0"/>
                <w:szCs w:val="22"/>
                <w:fitText w:val="5670" w:id="1390707458"/>
              </w:rPr>
              <w:t>築</w:t>
            </w:r>
          </w:p>
          <w:p w:rsidR="00EA503B" w:rsidRPr="00082D5A" w:rsidRDefault="00EA503B" w:rsidP="00EA503B">
            <w:pPr>
              <w:jc w:val="left"/>
              <w:rPr>
                <w:rFonts w:asciiTheme="minorEastAsia" w:hAnsiTheme="minorEastAsia"/>
                <w:szCs w:val="22"/>
              </w:rPr>
            </w:pPr>
            <w:r w:rsidRPr="00082D5A">
              <w:rPr>
                <w:rFonts w:asciiTheme="minorEastAsia" w:hAnsiTheme="minorEastAsia" w:hint="eastAsia"/>
                <w:szCs w:val="22"/>
              </w:rPr>
              <w:t xml:space="preserve">　　</w:t>
            </w:r>
            <w:r w:rsidRPr="00342629">
              <w:rPr>
                <w:rFonts w:asciiTheme="minorEastAsia" w:hAnsiTheme="minorEastAsia" w:hint="eastAsia"/>
                <w:spacing w:val="15"/>
                <w:kern w:val="0"/>
                <w:szCs w:val="22"/>
                <w:fitText w:val="5670" w:id="1390707459"/>
              </w:rPr>
              <w:t>建築物を改築して誘導施設を有する建築物とする行</w:t>
            </w:r>
            <w:r w:rsidRPr="00342629">
              <w:rPr>
                <w:rFonts w:asciiTheme="minorEastAsia" w:hAnsiTheme="minorEastAsia" w:hint="eastAsia"/>
                <w:spacing w:val="-30"/>
                <w:kern w:val="0"/>
                <w:szCs w:val="22"/>
                <w:fitText w:val="5670" w:id="1390707459"/>
              </w:rPr>
              <w:t>為</w:t>
            </w:r>
            <w:r w:rsidRPr="00082D5A">
              <w:rPr>
                <w:rFonts w:asciiTheme="minorEastAsia" w:hAnsiTheme="minorEastAsia" w:hint="eastAsia"/>
                <w:kern w:val="0"/>
                <w:szCs w:val="22"/>
              </w:rPr>
              <w:t xml:space="preserve">　　　　　　　　　</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建築物の用途を変更して誘導施設を有する建築物とする行為</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について、下記により届け出ます。</w:t>
            </w:r>
          </w:p>
          <w:p w:rsidR="00EA503B" w:rsidRPr="00082D5A" w:rsidRDefault="00EA503B" w:rsidP="00EA503B">
            <w:pPr>
              <w:rPr>
                <w:rFonts w:asciiTheme="minorEastAsia" w:hAnsiTheme="minorEastAsia"/>
                <w:szCs w:val="22"/>
              </w:rPr>
            </w:pPr>
          </w:p>
          <w:p w:rsidR="00EA503B" w:rsidRPr="00082D5A" w:rsidRDefault="007F50C0" w:rsidP="00EA503B">
            <w:pPr>
              <w:rPr>
                <w:rFonts w:asciiTheme="minorEastAsia" w:hAnsiTheme="minorEastAsia"/>
                <w:szCs w:val="22"/>
              </w:rPr>
            </w:pPr>
            <w:r>
              <w:rPr>
                <w:rFonts w:asciiTheme="minorEastAsia" w:hAnsiTheme="minorEastAsia" w:hint="eastAsia"/>
                <w:szCs w:val="22"/>
              </w:rPr>
              <w:t xml:space="preserve">　</w:t>
            </w:r>
            <w:r w:rsidR="00A9135D">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A9135D">
              <w:rPr>
                <w:rFonts w:asciiTheme="minorEastAsia" w:hAnsiTheme="minorEastAsia" w:hint="eastAsia"/>
                <w:szCs w:val="22"/>
              </w:rPr>
              <w:t>湯沢町</w:t>
            </w:r>
            <w:r w:rsidR="003D5E96" w:rsidRPr="003D5E96">
              <w:rPr>
                <w:rFonts w:asciiTheme="minorEastAsia" w:hAnsiTheme="minorEastAsia" w:hint="eastAsia"/>
                <w:szCs w:val="22"/>
              </w:rPr>
              <w:t>長</w:t>
            </w:r>
            <w:r w:rsidR="00EA503B" w:rsidRPr="00082D5A">
              <w:rPr>
                <w:rFonts w:asciiTheme="minorEastAsia" w:hAnsiTheme="minorEastAsia" w:hint="eastAsia"/>
                <w:szCs w:val="22"/>
              </w:rPr>
              <w:t xml:space="preserve">　</w:t>
            </w:r>
            <w:r w:rsidR="00CC3251">
              <w:rPr>
                <w:rFonts w:asciiTheme="minorEastAsia" w:hAnsiTheme="minorEastAsia" w:hint="eastAsia"/>
                <w:szCs w:val="22"/>
              </w:rPr>
              <w:t>殿</w:t>
            </w:r>
            <w:bookmarkStart w:id="0" w:name="_GoBack"/>
            <w:bookmarkEnd w:id="0"/>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5243C2">
              <w:rPr>
                <w:rFonts w:asciiTheme="minorEastAsia" w:hAnsiTheme="minorEastAsia" w:hint="eastAsia"/>
                <w:szCs w:val="22"/>
              </w:rPr>
              <w:t xml:space="preserve">　　　　　　　　　　　　　　　　氏　名　　　　　　　　　　　</w:t>
            </w:r>
            <w:r w:rsidRPr="00082D5A">
              <w:rPr>
                <w:rFonts w:asciiTheme="minorEastAsia" w:hAnsiTheme="minorEastAsia" w:hint="eastAsia"/>
                <w:szCs w:val="22"/>
              </w:rPr>
              <w:t xml:space="preserve">　</w:t>
            </w:r>
            <w:r w:rsidR="005243C2">
              <w:rPr>
                <w:rFonts w:asciiTheme="minorEastAsia" w:hAnsiTheme="minorEastAsia" w:hint="eastAsia"/>
                <w:szCs w:val="22"/>
              </w:rPr>
              <w:t>印</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１　建築物を新築しようとする土地又は改築若しくは用途の変更をしようとする建築物の存する土地の所在、地番、地目及び面積</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２　新築しようとする建築物又は改築若しくは用途の変更後の建築物の用途</w:t>
            </w:r>
          </w:p>
        </w:tc>
        <w:tc>
          <w:tcPr>
            <w:tcW w:w="6252" w:type="dxa"/>
            <w:vAlign w:val="center"/>
          </w:tcPr>
          <w:p w:rsidR="00EA503B" w:rsidRPr="00082D5A" w:rsidRDefault="00EA503B" w:rsidP="00EA503B">
            <w:pPr>
              <w:wordWrap w:val="0"/>
              <w:ind w:right="840"/>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３　改築又は用途の変更をしようとする場合は既存の建築物の用途</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その他必要な事項</w:t>
            </w:r>
          </w:p>
        </w:tc>
        <w:tc>
          <w:tcPr>
            <w:tcW w:w="6252" w:type="dxa"/>
            <w:vAlign w:val="center"/>
          </w:tcPr>
          <w:p w:rsidR="00EA503B" w:rsidRPr="00082D5A" w:rsidRDefault="00EA503B" w:rsidP="00EA503B">
            <w:pPr>
              <w:rPr>
                <w:rFonts w:asciiTheme="minorEastAsia" w:hAnsiTheme="minorEastAsia"/>
                <w:szCs w:val="22"/>
              </w:rPr>
            </w:pPr>
          </w:p>
        </w:tc>
      </w:tr>
    </w:tbl>
    <w:p w:rsidR="00EA503B" w:rsidRPr="00082D5A" w:rsidRDefault="00EA503B" w:rsidP="00EA503B">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EA503B" w:rsidRPr="00082D5A" w:rsidRDefault="00EA503B" w:rsidP="00EA503B">
      <w:pPr>
        <w:ind w:leftChars="100" w:left="630" w:hangingChars="200" w:hanging="420"/>
        <w:rPr>
          <w:rFonts w:asciiTheme="minorEastAsia" w:hAnsiTheme="minorEastAsia"/>
          <w:szCs w:val="22"/>
        </w:rPr>
      </w:pPr>
      <w:r w:rsidRPr="00082D5A">
        <w:rPr>
          <w:rFonts w:asciiTheme="minorEastAsia" w:hAnsiTheme="minorEastAsia" w:hint="eastAsia"/>
          <w:szCs w:val="22"/>
        </w:rPr>
        <w:t>２　届出者の氏名（法人にあってはその代表者の氏名）の記載を自署で行う場合においては、押印を省略することができる。</w:t>
      </w:r>
    </w:p>
    <w:p w:rsidR="00EA503B" w:rsidRPr="00082D5A" w:rsidRDefault="00EA503B" w:rsidP="00EA503B">
      <w:pPr>
        <w:rPr>
          <w:rFonts w:asciiTheme="minorEastAsia" w:hAnsiTheme="minorEastAsia"/>
          <w:szCs w:val="22"/>
        </w:rPr>
      </w:pP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（添付書類）</w:t>
      </w:r>
    </w:p>
    <w:p w:rsidR="00EA503B" w:rsidRPr="0052275D" w:rsidRDefault="0052275D" w:rsidP="00EA503B">
      <w:pPr>
        <w:rPr>
          <w:rFonts w:asciiTheme="minorEastAsia" w:hAnsiTheme="minorEastAsia"/>
          <w:szCs w:val="22"/>
        </w:rPr>
      </w:pPr>
      <w:r w:rsidRPr="0052275D">
        <w:rPr>
          <w:rFonts w:asciiTheme="minorEastAsia" w:hAnsiTheme="minorEastAsia" w:hint="eastAsia"/>
          <w:szCs w:val="22"/>
        </w:rPr>
        <w:t>・敷地内における建築物</w:t>
      </w:r>
      <w:r w:rsidR="00EA503B" w:rsidRPr="0052275D">
        <w:rPr>
          <w:rFonts w:asciiTheme="minorEastAsia" w:hAnsiTheme="minorEastAsia" w:hint="eastAsia"/>
          <w:szCs w:val="22"/>
        </w:rPr>
        <w:t>の位置を表示する図面（縮尺1/100以上）</w:t>
      </w:r>
    </w:p>
    <w:p w:rsidR="00EA503B" w:rsidRPr="0052275D" w:rsidRDefault="0052275D" w:rsidP="00EA503B">
      <w:pPr>
        <w:rPr>
          <w:rFonts w:asciiTheme="minorEastAsia" w:hAnsiTheme="minorEastAsia"/>
          <w:szCs w:val="22"/>
        </w:rPr>
      </w:pPr>
      <w:r w:rsidRPr="0052275D">
        <w:rPr>
          <w:rFonts w:asciiTheme="minorEastAsia" w:hAnsiTheme="minorEastAsia" w:hint="eastAsia"/>
          <w:szCs w:val="22"/>
        </w:rPr>
        <w:t>・建築物</w:t>
      </w:r>
      <w:r w:rsidR="00EA503B" w:rsidRPr="0052275D">
        <w:rPr>
          <w:rFonts w:asciiTheme="minorEastAsia" w:hAnsiTheme="minorEastAsia" w:hint="eastAsia"/>
          <w:szCs w:val="22"/>
        </w:rPr>
        <w:t>の二面以上の立面図、各階平面図（縮尺1/50以上）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sectPr w:rsidR="00EA503B" w:rsidRPr="00082D5A" w:rsidSect="00ED18FC">
      <w:footerReference w:type="default" r:id="rId8"/>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93" w:rsidRDefault="002F6D93">
      <w:r>
        <w:separator/>
      </w:r>
    </w:p>
  </w:endnote>
  <w:endnote w:type="continuationSeparator" w:id="0">
    <w:p w:rsidR="002F6D93" w:rsidRDefault="002F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93" w:rsidRDefault="002F6D93">
      <w:r>
        <w:separator/>
      </w:r>
    </w:p>
  </w:footnote>
  <w:footnote w:type="continuationSeparator" w:id="0">
    <w:p w:rsidR="002F6D93" w:rsidRDefault="002F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135D"/>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34F5"/>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0A9C34"/>
  <w15:chartTrackingRefBased/>
  <w15:docId w15:val="{A1742605-0ED1-46F5-AB66-3D46393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3E04-C759-4BAD-8AF8-D4CC1DD3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遥尚</cp:lastModifiedBy>
  <cp:revision>2</cp:revision>
  <dcterms:created xsi:type="dcterms:W3CDTF">2020-01-09T01:14:00Z</dcterms:created>
  <dcterms:modified xsi:type="dcterms:W3CDTF">2020-01-09T01:15:00Z</dcterms:modified>
</cp:coreProperties>
</file>